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2544E" w:rsidRPr="0073350A" w:rsidRDefault="00000000">
      <w:pPr>
        <w:spacing w:after="240" w:line="264" w:lineRule="auto"/>
        <w:ind w:left="80" w:hanging="288"/>
        <w:rPr>
          <w:b/>
          <w:lang w:val="ro-RO"/>
        </w:rPr>
      </w:pPr>
      <w:r w:rsidRPr="0073350A">
        <w:rPr>
          <w:b/>
          <w:lang w:val="ro-RO"/>
        </w:rPr>
        <w:t xml:space="preserve">Universitatea </w:t>
      </w:r>
      <w:proofErr w:type="spellStart"/>
      <w:r w:rsidRPr="0073350A">
        <w:rPr>
          <w:b/>
          <w:lang w:val="ro-RO"/>
        </w:rPr>
        <w:t>Sapientia</w:t>
      </w:r>
      <w:proofErr w:type="spellEnd"/>
      <w:r w:rsidRPr="0073350A">
        <w:rPr>
          <w:b/>
          <w:lang w:val="ro-RO"/>
        </w:rPr>
        <w:t xml:space="preserve"> din Cluj-Napoca</w:t>
      </w:r>
    </w:p>
    <w:p w14:paraId="00000002" w14:textId="2EF24659" w:rsidR="00A2544E" w:rsidRPr="0073350A" w:rsidRDefault="00000000">
      <w:pPr>
        <w:spacing w:after="240" w:line="264" w:lineRule="auto"/>
        <w:ind w:left="80" w:hanging="288"/>
        <w:rPr>
          <w:b/>
          <w:lang w:val="ro-RO"/>
        </w:rPr>
      </w:pPr>
      <w:r w:rsidRPr="0073350A">
        <w:rPr>
          <w:b/>
          <w:lang w:val="ro-RO"/>
        </w:rPr>
        <w:t xml:space="preserve">Facultatea de </w:t>
      </w:r>
      <w:r w:rsidR="0073350A" w:rsidRPr="0073350A">
        <w:rPr>
          <w:b/>
          <w:lang w:val="ro-RO"/>
        </w:rPr>
        <w:t>Științe</w:t>
      </w:r>
      <w:r w:rsidRPr="0073350A">
        <w:rPr>
          <w:b/>
          <w:lang w:val="ro-RO"/>
        </w:rPr>
        <w:t xml:space="preserve"> Economice, </w:t>
      </w:r>
      <w:proofErr w:type="spellStart"/>
      <w:r w:rsidRPr="0073350A">
        <w:rPr>
          <w:b/>
          <w:lang w:val="ro-RO"/>
        </w:rPr>
        <w:t>Socio</w:t>
      </w:r>
      <w:proofErr w:type="spellEnd"/>
      <w:r w:rsidRPr="0073350A">
        <w:rPr>
          <w:b/>
          <w:lang w:val="ro-RO"/>
        </w:rPr>
        <w:t xml:space="preserve">-umane și Inginerești din Miercurea Ciuc  </w:t>
      </w:r>
    </w:p>
    <w:p w14:paraId="00000003" w14:textId="77777777" w:rsidR="00A2544E" w:rsidRPr="0073350A" w:rsidRDefault="00000000">
      <w:pPr>
        <w:spacing w:after="240" w:line="256" w:lineRule="auto"/>
        <w:ind w:right="40" w:hanging="288"/>
        <w:jc w:val="center"/>
        <w:rPr>
          <w:b/>
          <w:sz w:val="28"/>
          <w:szCs w:val="28"/>
          <w:lang w:val="ro-RO"/>
        </w:rPr>
      </w:pPr>
      <w:r w:rsidRPr="0073350A">
        <w:rPr>
          <w:b/>
          <w:sz w:val="28"/>
          <w:szCs w:val="28"/>
          <w:lang w:val="ro-RO"/>
        </w:rPr>
        <w:t xml:space="preserve"> </w:t>
      </w:r>
    </w:p>
    <w:p w14:paraId="00000004" w14:textId="77777777" w:rsidR="00A2544E" w:rsidRPr="0073350A" w:rsidRDefault="00000000">
      <w:pPr>
        <w:spacing w:after="240" w:line="240" w:lineRule="auto"/>
        <w:ind w:left="677" w:right="706" w:hanging="288"/>
        <w:jc w:val="center"/>
        <w:rPr>
          <w:b/>
          <w:sz w:val="28"/>
          <w:szCs w:val="28"/>
          <w:lang w:val="ro-RO"/>
        </w:rPr>
      </w:pPr>
      <w:r w:rsidRPr="0073350A">
        <w:rPr>
          <w:b/>
          <w:color w:val="1F497D"/>
          <w:sz w:val="24"/>
          <w:szCs w:val="24"/>
          <w:lang w:val="ro-RO"/>
        </w:rPr>
        <w:t>CENTRUL DE CERCETARE OECONOMICA</w:t>
      </w:r>
      <w:r w:rsidRPr="0073350A">
        <w:rPr>
          <w:b/>
          <w:sz w:val="28"/>
          <w:szCs w:val="28"/>
          <w:lang w:val="ro-RO"/>
        </w:rPr>
        <w:t xml:space="preserve"> </w:t>
      </w:r>
    </w:p>
    <w:p w14:paraId="00000005" w14:textId="4B4A47E5" w:rsidR="00A2544E" w:rsidRPr="0073350A" w:rsidRDefault="00000000">
      <w:pPr>
        <w:spacing w:after="240" w:line="240" w:lineRule="auto"/>
        <w:ind w:left="677" w:right="706" w:hanging="288"/>
        <w:jc w:val="center"/>
        <w:rPr>
          <w:b/>
          <w:sz w:val="28"/>
          <w:szCs w:val="28"/>
          <w:lang w:val="ro-RO"/>
        </w:rPr>
      </w:pPr>
      <w:r w:rsidRPr="0073350A">
        <w:rPr>
          <w:b/>
          <w:sz w:val="28"/>
          <w:szCs w:val="28"/>
          <w:lang w:val="ro-RO"/>
        </w:rPr>
        <w:t xml:space="preserve">Plan de cercetare </w:t>
      </w:r>
      <w:r w:rsidR="0073350A" w:rsidRPr="0073350A">
        <w:rPr>
          <w:b/>
          <w:sz w:val="28"/>
          <w:szCs w:val="28"/>
          <w:lang w:val="ro-RO"/>
        </w:rPr>
        <w:t>științifică</w:t>
      </w:r>
      <w:r w:rsidRPr="0073350A">
        <w:rPr>
          <w:b/>
          <w:sz w:val="28"/>
          <w:szCs w:val="28"/>
          <w:lang w:val="ro-RO"/>
        </w:rPr>
        <w:t xml:space="preserve"> 2025-2027</w:t>
      </w:r>
    </w:p>
    <w:p w14:paraId="00000006" w14:textId="77777777" w:rsidR="00A2544E" w:rsidRPr="0073350A" w:rsidRDefault="00A2544E">
      <w:pPr>
        <w:spacing w:after="240" w:line="240" w:lineRule="auto"/>
        <w:ind w:left="677" w:right="706" w:hanging="288"/>
        <w:jc w:val="center"/>
        <w:rPr>
          <w:b/>
          <w:sz w:val="28"/>
          <w:szCs w:val="28"/>
          <w:lang w:val="ro-RO"/>
        </w:rPr>
      </w:pPr>
    </w:p>
    <w:p w14:paraId="00000007" w14:textId="77777777" w:rsidR="00A2544E" w:rsidRPr="0073350A" w:rsidRDefault="00000000">
      <w:pPr>
        <w:numPr>
          <w:ilvl w:val="0"/>
          <w:numId w:val="6"/>
        </w:numPr>
        <w:pBdr>
          <w:top w:val="nil"/>
          <w:left w:val="nil"/>
          <w:bottom w:val="nil"/>
          <w:right w:val="nil"/>
          <w:between w:val="nil"/>
        </w:pBdr>
        <w:spacing w:after="240" w:line="259" w:lineRule="auto"/>
        <w:ind w:hanging="288"/>
        <w:rPr>
          <w:b/>
          <w:color w:val="000000"/>
          <w:lang w:val="ro-RO"/>
        </w:rPr>
      </w:pPr>
      <w:r w:rsidRPr="0073350A">
        <w:rPr>
          <w:b/>
          <w:color w:val="000000"/>
          <w:lang w:val="ro-RO"/>
        </w:rPr>
        <w:t xml:space="preserve">Analiza întreprinderilor mici și mijlocii din România </w:t>
      </w:r>
    </w:p>
    <w:p w14:paraId="00000009" w14:textId="77777777" w:rsidR="00A2544E" w:rsidRPr="0073350A" w:rsidRDefault="00000000">
      <w:pPr>
        <w:numPr>
          <w:ilvl w:val="0"/>
          <w:numId w:val="1"/>
        </w:numPr>
        <w:pBdr>
          <w:top w:val="nil"/>
          <w:left w:val="nil"/>
          <w:bottom w:val="nil"/>
          <w:right w:val="nil"/>
          <w:between w:val="nil"/>
        </w:pBdr>
        <w:spacing w:after="240"/>
        <w:ind w:right="100" w:hanging="288"/>
        <w:rPr>
          <w:color w:val="000000"/>
          <w:lang w:val="ro-RO"/>
        </w:rPr>
      </w:pPr>
      <w:r w:rsidRPr="0073350A">
        <w:rPr>
          <w:color w:val="000000"/>
          <w:lang w:val="ro-RO"/>
        </w:rPr>
        <w:t xml:space="preserve">Strategia IT, strategia inovațională și </w:t>
      </w:r>
      <w:proofErr w:type="spellStart"/>
      <w:r w:rsidRPr="0073350A">
        <w:rPr>
          <w:color w:val="000000"/>
          <w:lang w:val="ro-RO"/>
        </w:rPr>
        <w:t>knowledge</w:t>
      </w:r>
      <w:proofErr w:type="spellEnd"/>
      <w:r w:rsidRPr="0073350A">
        <w:rPr>
          <w:color w:val="000000"/>
          <w:lang w:val="ro-RO"/>
        </w:rPr>
        <w:t xml:space="preserve"> management (Lázár </w:t>
      </w:r>
      <w:proofErr w:type="spellStart"/>
      <w:r w:rsidRPr="0073350A">
        <w:rPr>
          <w:color w:val="000000"/>
          <w:lang w:val="ro-RO"/>
        </w:rPr>
        <w:t>Ede</w:t>
      </w:r>
      <w:proofErr w:type="spellEnd"/>
      <w:r w:rsidRPr="0073350A">
        <w:rPr>
          <w:color w:val="000000"/>
          <w:lang w:val="ro-RO"/>
        </w:rPr>
        <w:t xml:space="preserve">, </w:t>
      </w:r>
      <w:proofErr w:type="spellStart"/>
      <w:r w:rsidRPr="0073350A">
        <w:rPr>
          <w:color w:val="000000"/>
          <w:lang w:val="ro-RO"/>
        </w:rPr>
        <w:t>Madaras</w:t>
      </w:r>
      <w:proofErr w:type="spellEnd"/>
      <w:r w:rsidRPr="0073350A">
        <w:rPr>
          <w:color w:val="000000"/>
          <w:lang w:val="ro-RO"/>
        </w:rPr>
        <w:t xml:space="preserve"> Szilárd) </w:t>
      </w:r>
    </w:p>
    <w:p w14:paraId="0000000A" w14:textId="77777777" w:rsidR="00A2544E" w:rsidRPr="0073350A" w:rsidRDefault="00000000">
      <w:pPr>
        <w:numPr>
          <w:ilvl w:val="0"/>
          <w:numId w:val="1"/>
        </w:numPr>
        <w:pBdr>
          <w:top w:val="nil"/>
          <w:left w:val="nil"/>
          <w:bottom w:val="nil"/>
          <w:right w:val="nil"/>
          <w:between w:val="nil"/>
        </w:pBdr>
        <w:spacing w:after="240"/>
        <w:ind w:right="100" w:hanging="288"/>
        <w:rPr>
          <w:color w:val="000000"/>
          <w:lang w:val="ro-RO"/>
        </w:rPr>
      </w:pPr>
      <w:r w:rsidRPr="0073350A">
        <w:rPr>
          <w:color w:val="000000"/>
          <w:lang w:val="ro-RO"/>
        </w:rPr>
        <w:t>Strategia financiară (</w:t>
      </w:r>
      <w:proofErr w:type="spellStart"/>
      <w:r w:rsidRPr="0073350A">
        <w:rPr>
          <w:color w:val="000000"/>
          <w:lang w:val="ro-RO"/>
        </w:rPr>
        <w:t>Bíró</w:t>
      </w:r>
      <w:proofErr w:type="spellEnd"/>
      <w:r w:rsidRPr="0073350A">
        <w:rPr>
          <w:color w:val="000000"/>
          <w:lang w:val="ro-RO"/>
        </w:rPr>
        <w:t xml:space="preserve"> </w:t>
      </w:r>
      <w:proofErr w:type="spellStart"/>
      <w:r w:rsidRPr="0073350A">
        <w:rPr>
          <w:color w:val="000000"/>
          <w:lang w:val="ro-RO"/>
        </w:rPr>
        <w:t>Bíborka</w:t>
      </w:r>
      <w:proofErr w:type="spellEnd"/>
      <w:r w:rsidRPr="0073350A">
        <w:rPr>
          <w:color w:val="000000"/>
          <w:lang w:val="ro-RO"/>
        </w:rPr>
        <w:t xml:space="preserve"> </w:t>
      </w:r>
      <w:proofErr w:type="spellStart"/>
      <w:r w:rsidRPr="0073350A">
        <w:rPr>
          <w:color w:val="000000"/>
          <w:lang w:val="ro-RO"/>
        </w:rPr>
        <w:t>Eszter</w:t>
      </w:r>
      <w:proofErr w:type="spellEnd"/>
      <w:r w:rsidRPr="0073350A">
        <w:rPr>
          <w:color w:val="000000"/>
          <w:lang w:val="ro-RO"/>
        </w:rPr>
        <w:t xml:space="preserve">) </w:t>
      </w:r>
    </w:p>
    <w:p w14:paraId="0000000B" w14:textId="6B6E7EA0" w:rsidR="00A2544E" w:rsidRPr="0073350A" w:rsidRDefault="0073350A">
      <w:pPr>
        <w:numPr>
          <w:ilvl w:val="0"/>
          <w:numId w:val="1"/>
        </w:numPr>
        <w:pBdr>
          <w:top w:val="nil"/>
          <w:left w:val="nil"/>
          <w:bottom w:val="nil"/>
          <w:right w:val="nil"/>
          <w:between w:val="nil"/>
        </w:pBdr>
        <w:spacing w:after="240"/>
        <w:ind w:right="100" w:hanging="288"/>
        <w:rPr>
          <w:color w:val="000000"/>
          <w:lang w:val="ro-RO"/>
        </w:rPr>
      </w:pPr>
      <w:r w:rsidRPr="0073350A">
        <w:rPr>
          <w:color w:val="000000"/>
          <w:lang w:val="ro-RO"/>
        </w:rPr>
        <w:t>Relații</w:t>
      </w:r>
      <w:r w:rsidR="00000000" w:rsidRPr="0073350A">
        <w:rPr>
          <w:color w:val="000000"/>
          <w:lang w:val="ro-RO"/>
        </w:rPr>
        <w:t xml:space="preserve"> de afaceri (György </w:t>
      </w:r>
      <w:proofErr w:type="spellStart"/>
      <w:r w:rsidR="00000000" w:rsidRPr="0073350A">
        <w:rPr>
          <w:color w:val="000000"/>
          <w:lang w:val="ro-RO"/>
        </w:rPr>
        <w:t>Ottilia</w:t>
      </w:r>
      <w:proofErr w:type="spellEnd"/>
      <w:r w:rsidR="00000000" w:rsidRPr="0073350A">
        <w:rPr>
          <w:color w:val="000000"/>
          <w:lang w:val="ro-RO"/>
        </w:rPr>
        <w:t xml:space="preserve">) </w:t>
      </w:r>
    </w:p>
    <w:p w14:paraId="0000000D" w14:textId="77777777" w:rsidR="00A2544E" w:rsidRPr="0073350A" w:rsidRDefault="00000000">
      <w:pPr>
        <w:numPr>
          <w:ilvl w:val="0"/>
          <w:numId w:val="6"/>
        </w:numPr>
        <w:pBdr>
          <w:top w:val="nil"/>
          <w:left w:val="nil"/>
          <w:bottom w:val="nil"/>
          <w:right w:val="nil"/>
          <w:between w:val="nil"/>
        </w:pBdr>
        <w:spacing w:after="240" w:line="259" w:lineRule="auto"/>
        <w:ind w:hanging="288"/>
        <w:rPr>
          <w:b/>
          <w:color w:val="000000"/>
          <w:lang w:val="ro-RO"/>
        </w:rPr>
      </w:pPr>
      <w:r w:rsidRPr="0073350A">
        <w:rPr>
          <w:b/>
          <w:color w:val="000000"/>
          <w:lang w:val="ro-RO"/>
        </w:rPr>
        <w:t xml:space="preserve">Cercetări de contabilitate și finanțe </w:t>
      </w:r>
    </w:p>
    <w:p w14:paraId="0000000E"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Lichidarea societăților: implicații contabile, juridice și fiscale în contextul actual (</w:t>
      </w:r>
      <w:proofErr w:type="spellStart"/>
      <w:r w:rsidRPr="0073350A">
        <w:rPr>
          <w:color w:val="000000"/>
          <w:lang w:val="ro-RO"/>
        </w:rPr>
        <w:t>Fülöp</w:t>
      </w:r>
      <w:proofErr w:type="spellEnd"/>
      <w:r w:rsidRPr="0073350A">
        <w:rPr>
          <w:color w:val="000000"/>
          <w:lang w:val="ro-RO"/>
        </w:rPr>
        <w:t xml:space="preserve"> </w:t>
      </w:r>
      <w:proofErr w:type="spellStart"/>
      <w:r w:rsidRPr="0073350A">
        <w:rPr>
          <w:color w:val="000000"/>
          <w:lang w:val="ro-RO"/>
        </w:rPr>
        <w:t>Kinga</w:t>
      </w:r>
      <w:proofErr w:type="spellEnd"/>
      <w:r w:rsidRPr="0073350A">
        <w:rPr>
          <w:color w:val="000000"/>
          <w:lang w:val="ro-RO"/>
        </w:rPr>
        <w:t>-Erzsébet)</w:t>
      </w:r>
    </w:p>
    <w:p w14:paraId="0000000F"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Impozitul pe profit și impozitul pe microîntreprinderi: analiză contabilă și fiscală comparativă (</w:t>
      </w:r>
      <w:proofErr w:type="spellStart"/>
      <w:r w:rsidRPr="0073350A">
        <w:rPr>
          <w:color w:val="000000"/>
          <w:lang w:val="ro-RO"/>
        </w:rPr>
        <w:t>Fülöp</w:t>
      </w:r>
      <w:proofErr w:type="spellEnd"/>
      <w:r w:rsidRPr="0073350A">
        <w:rPr>
          <w:color w:val="000000"/>
          <w:lang w:val="ro-RO"/>
        </w:rPr>
        <w:t xml:space="preserve"> Árpád Zoltán, </w:t>
      </w:r>
      <w:proofErr w:type="spellStart"/>
      <w:r w:rsidRPr="0073350A">
        <w:rPr>
          <w:color w:val="000000"/>
          <w:lang w:val="ro-RO"/>
        </w:rPr>
        <w:t>Fülöp</w:t>
      </w:r>
      <w:proofErr w:type="spellEnd"/>
      <w:r w:rsidRPr="0073350A">
        <w:rPr>
          <w:color w:val="000000"/>
          <w:lang w:val="ro-RO"/>
        </w:rPr>
        <w:t xml:space="preserve"> </w:t>
      </w:r>
      <w:proofErr w:type="spellStart"/>
      <w:r w:rsidRPr="0073350A">
        <w:rPr>
          <w:color w:val="000000"/>
          <w:lang w:val="ro-RO"/>
        </w:rPr>
        <w:t>Kinga</w:t>
      </w:r>
      <w:proofErr w:type="spellEnd"/>
      <w:r w:rsidRPr="0073350A">
        <w:rPr>
          <w:color w:val="000000"/>
          <w:lang w:val="ro-RO"/>
        </w:rPr>
        <w:t>-Erzsébet)</w:t>
      </w:r>
    </w:p>
    <w:p w14:paraId="00000010"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Rolul expertizei financiar-contabile în soluționarea litigiilor economice: între probă juridică și analiză tehnică (</w:t>
      </w:r>
      <w:proofErr w:type="spellStart"/>
      <w:r w:rsidRPr="0073350A">
        <w:rPr>
          <w:color w:val="000000"/>
          <w:lang w:val="ro-RO"/>
        </w:rPr>
        <w:t>Fülöp</w:t>
      </w:r>
      <w:proofErr w:type="spellEnd"/>
      <w:r w:rsidRPr="0073350A">
        <w:rPr>
          <w:color w:val="000000"/>
          <w:lang w:val="ro-RO"/>
        </w:rPr>
        <w:t xml:space="preserve"> </w:t>
      </w:r>
      <w:proofErr w:type="spellStart"/>
      <w:r w:rsidRPr="0073350A">
        <w:rPr>
          <w:color w:val="000000"/>
          <w:lang w:val="ro-RO"/>
        </w:rPr>
        <w:t>Kinga</w:t>
      </w:r>
      <w:proofErr w:type="spellEnd"/>
      <w:r w:rsidRPr="0073350A">
        <w:rPr>
          <w:color w:val="000000"/>
          <w:lang w:val="ro-RO"/>
        </w:rPr>
        <w:t xml:space="preserve">-Erzsébet, </w:t>
      </w:r>
      <w:proofErr w:type="spellStart"/>
      <w:r w:rsidRPr="0073350A">
        <w:rPr>
          <w:color w:val="000000"/>
          <w:lang w:val="ro-RO"/>
        </w:rPr>
        <w:t>Fülöp</w:t>
      </w:r>
      <w:proofErr w:type="spellEnd"/>
      <w:r w:rsidRPr="0073350A">
        <w:rPr>
          <w:color w:val="000000"/>
          <w:lang w:val="ro-RO"/>
        </w:rPr>
        <w:t xml:space="preserve"> Árpád Zoltán)</w:t>
      </w:r>
    </w:p>
    <w:p w14:paraId="00000011"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Contabilitatea managerială și luarea deciziilor în contextul performanței organizaționale (</w:t>
      </w:r>
      <w:proofErr w:type="spellStart"/>
      <w:r w:rsidRPr="0073350A">
        <w:rPr>
          <w:color w:val="000000"/>
          <w:lang w:val="ro-RO"/>
        </w:rPr>
        <w:t>Fülöp</w:t>
      </w:r>
      <w:proofErr w:type="spellEnd"/>
      <w:r w:rsidRPr="0073350A">
        <w:rPr>
          <w:color w:val="000000"/>
          <w:lang w:val="ro-RO"/>
        </w:rPr>
        <w:t xml:space="preserve"> Árpád Zoltán)</w:t>
      </w:r>
    </w:p>
    <w:p w14:paraId="00000012" w14:textId="5E636233"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 xml:space="preserve">Analiza costurilor de </w:t>
      </w:r>
      <w:r w:rsidR="0073350A" w:rsidRPr="0073350A">
        <w:rPr>
          <w:color w:val="000000"/>
          <w:lang w:val="ro-RO"/>
        </w:rPr>
        <w:t>producție</w:t>
      </w:r>
      <w:r w:rsidRPr="0073350A">
        <w:rPr>
          <w:color w:val="000000"/>
          <w:lang w:val="ro-RO"/>
        </w:rPr>
        <w:t xml:space="preserve"> a apei potabile </w:t>
      </w:r>
      <w:proofErr w:type="spellStart"/>
      <w:r w:rsidRPr="0073350A">
        <w:rPr>
          <w:color w:val="000000"/>
          <w:lang w:val="ro-RO"/>
        </w:rPr>
        <w:t>şi</w:t>
      </w:r>
      <w:proofErr w:type="spellEnd"/>
      <w:r w:rsidRPr="0073350A">
        <w:rPr>
          <w:color w:val="000000"/>
          <w:lang w:val="ro-RO"/>
        </w:rPr>
        <w:t xml:space="preserve"> a serviciului de canalizare-epurare la  operatorii regionali din România. (</w:t>
      </w:r>
      <w:proofErr w:type="spellStart"/>
      <w:r w:rsidRPr="0073350A">
        <w:rPr>
          <w:color w:val="000000"/>
          <w:lang w:val="ro-RO"/>
        </w:rPr>
        <w:t>Fülöp</w:t>
      </w:r>
      <w:proofErr w:type="spellEnd"/>
      <w:r w:rsidRPr="0073350A">
        <w:rPr>
          <w:color w:val="000000"/>
          <w:lang w:val="ro-RO"/>
        </w:rPr>
        <w:t xml:space="preserve"> Árpád Zoltán, </w:t>
      </w:r>
      <w:proofErr w:type="spellStart"/>
      <w:r w:rsidRPr="0073350A">
        <w:rPr>
          <w:color w:val="000000"/>
          <w:lang w:val="ro-RO"/>
        </w:rPr>
        <w:t>Fülöp</w:t>
      </w:r>
      <w:proofErr w:type="spellEnd"/>
      <w:r w:rsidRPr="0073350A">
        <w:rPr>
          <w:color w:val="000000"/>
          <w:lang w:val="ro-RO"/>
        </w:rPr>
        <w:t xml:space="preserve"> </w:t>
      </w:r>
      <w:proofErr w:type="spellStart"/>
      <w:r w:rsidRPr="0073350A">
        <w:rPr>
          <w:color w:val="000000"/>
          <w:lang w:val="ro-RO"/>
        </w:rPr>
        <w:t>Kinga</w:t>
      </w:r>
      <w:proofErr w:type="spellEnd"/>
      <w:r w:rsidRPr="0073350A">
        <w:rPr>
          <w:color w:val="000000"/>
          <w:lang w:val="ro-RO"/>
        </w:rPr>
        <w:t>-Erzsébet)</w:t>
      </w:r>
    </w:p>
    <w:p w14:paraId="00000013"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 xml:space="preserve">Transformarea practicii contabile românești: sub impactul </w:t>
      </w:r>
      <w:proofErr w:type="spellStart"/>
      <w:r w:rsidRPr="0073350A">
        <w:rPr>
          <w:color w:val="000000"/>
          <w:lang w:val="ro-RO"/>
        </w:rPr>
        <w:t>blockchain</w:t>
      </w:r>
      <w:proofErr w:type="spellEnd"/>
      <w:r w:rsidRPr="0073350A">
        <w:rPr>
          <w:color w:val="000000"/>
          <w:lang w:val="ro-RO"/>
        </w:rPr>
        <w:t xml:space="preserve">-ului, contabilității în </w:t>
      </w:r>
      <w:proofErr w:type="spellStart"/>
      <w:r w:rsidRPr="0073350A">
        <w:rPr>
          <w:color w:val="000000"/>
          <w:lang w:val="ro-RO"/>
        </w:rPr>
        <w:t>cloud</w:t>
      </w:r>
      <w:proofErr w:type="spellEnd"/>
      <w:r w:rsidRPr="0073350A">
        <w:rPr>
          <w:color w:val="000000"/>
          <w:lang w:val="ro-RO"/>
        </w:rPr>
        <w:t xml:space="preserve"> și inteligenței artificiale (</w:t>
      </w:r>
      <w:proofErr w:type="spellStart"/>
      <w:r w:rsidRPr="0073350A">
        <w:rPr>
          <w:color w:val="000000"/>
          <w:lang w:val="ro-RO"/>
        </w:rPr>
        <w:t>Fülöp</w:t>
      </w:r>
      <w:proofErr w:type="spellEnd"/>
      <w:r w:rsidRPr="0073350A">
        <w:rPr>
          <w:color w:val="000000"/>
          <w:lang w:val="ro-RO"/>
        </w:rPr>
        <w:t xml:space="preserve"> Árpád Zoltán, </w:t>
      </w:r>
      <w:proofErr w:type="spellStart"/>
      <w:r w:rsidRPr="0073350A">
        <w:rPr>
          <w:color w:val="000000"/>
          <w:lang w:val="ro-RO"/>
        </w:rPr>
        <w:t>Fülöp</w:t>
      </w:r>
      <w:proofErr w:type="spellEnd"/>
      <w:r w:rsidRPr="0073350A">
        <w:rPr>
          <w:color w:val="000000"/>
          <w:lang w:val="ro-RO"/>
        </w:rPr>
        <w:t xml:space="preserve"> </w:t>
      </w:r>
      <w:proofErr w:type="spellStart"/>
      <w:r w:rsidRPr="0073350A">
        <w:rPr>
          <w:color w:val="000000"/>
          <w:lang w:val="ro-RO"/>
        </w:rPr>
        <w:t>Kinga</w:t>
      </w:r>
      <w:proofErr w:type="spellEnd"/>
      <w:r w:rsidRPr="0073350A">
        <w:rPr>
          <w:color w:val="000000"/>
          <w:lang w:val="ro-RO"/>
        </w:rPr>
        <w:t>-Erzsébet)</w:t>
      </w:r>
    </w:p>
    <w:p w14:paraId="00000014"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Analiza profitabilității la  operatorii regionali din România (</w:t>
      </w:r>
      <w:proofErr w:type="spellStart"/>
      <w:r w:rsidRPr="0073350A">
        <w:rPr>
          <w:color w:val="000000"/>
          <w:lang w:val="ro-RO"/>
        </w:rPr>
        <w:t>Fülöp</w:t>
      </w:r>
      <w:proofErr w:type="spellEnd"/>
      <w:r w:rsidRPr="0073350A">
        <w:rPr>
          <w:color w:val="000000"/>
          <w:lang w:val="ro-RO"/>
        </w:rPr>
        <w:t xml:space="preserve"> </w:t>
      </w:r>
      <w:proofErr w:type="spellStart"/>
      <w:r w:rsidRPr="0073350A">
        <w:rPr>
          <w:color w:val="000000"/>
          <w:lang w:val="ro-RO"/>
        </w:rPr>
        <w:t>Kinga</w:t>
      </w:r>
      <w:proofErr w:type="spellEnd"/>
      <w:r w:rsidRPr="0073350A">
        <w:rPr>
          <w:color w:val="000000"/>
          <w:lang w:val="ro-RO"/>
        </w:rPr>
        <w:t xml:space="preserve">-Erzsébet, </w:t>
      </w:r>
      <w:proofErr w:type="spellStart"/>
      <w:r w:rsidRPr="0073350A">
        <w:rPr>
          <w:color w:val="000000"/>
          <w:lang w:val="ro-RO"/>
        </w:rPr>
        <w:t>Fülöp</w:t>
      </w:r>
      <w:proofErr w:type="spellEnd"/>
      <w:r w:rsidRPr="0073350A">
        <w:rPr>
          <w:color w:val="000000"/>
          <w:lang w:val="ro-RO"/>
        </w:rPr>
        <w:t xml:space="preserve"> Árpád Zoltán)</w:t>
      </w:r>
    </w:p>
    <w:p w14:paraId="00000015"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Raportarea integrată la  operatorii regionali din România (</w:t>
      </w:r>
      <w:proofErr w:type="spellStart"/>
      <w:r w:rsidRPr="0073350A">
        <w:rPr>
          <w:color w:val="000000"/>
          <w:lang w:val="ro-RO"/>
        </w:rPr>
        <w:t>Fülöp</w:t>
      </w:r>
      <w:proofErr w:type="spellEnd"/>
      <w:r w:rsidRPr="0073350A">
        <w:rPr>
          <w:color w:val="000000"/>
          <w:lang w:val="ro-RO"/>
        </w:rPr>
        <w:t xml:space="preserve"> </w:t>
      </w:r>
      <w:proofErr w:type="spellStart"/>
      <w:r w:rsidRPr="0073350A">
        <w:rPr>
          <w:color w:val="000000"/>
          <w:lang w:val="ro-RO"/>
        </w:rPr>
        <w:t>Kinga</w:t>
      </w:r>
      <w:proofErr w:type="spellEnd"/>
      <w:r w:rsidRPr="0073350A">
        <w:rPr>
          <w:color w:val="000000"/>
          <w:lang w:val="ro-RO"/>
        </w:rPr>
        <w:t xml:space="preserve">-Erzsébet, </w:t>
      </w:r>
      <w:proofErr w:type="spellStart"/>
      <w:r w:rsidRPr="0073350A">
        <w:rPr>
          <w:color w:val="000000"/>
          <w:lang w:val="ro-RO"/>
        </w:rPr>
        <w:t>Fülöp</w:t>
      </w:r>
      <w:proofErr w:type="spellEnd"/>
      <w:r w:rsidRPr="0073350A">
        <w:rPr>
          <w:color w:val="000000"/>
          <w:lang w:val="ro-RO"/>
        </w:rPr>
        <w:t xml:space="preserve"> Árpád Zoltán)</w:t>
      </w:r>
    </w:p>
    <w:p w14:paraId="00000016"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Estimarea falimentului și/sau a insolvenței în cadrul companiilor listate pe Bursa de  Valori București, prin aplicarea modelelor econometrice (</w:t>
      </w:r>
      <w:proofErr w:type="spellStart"/>
      <w:r w:rsidRPr="0073350A">
        <w:rPr>
          <w:color w:val="000000"/>
          <w:lang w:val="ro-RO"/>
        </w:rPr>
        <w:t>Fejér</w:t>
      </w:r>
      <w:proofErr w:type="spellEnd"/>
      <w:r w:rsidRPr="0073350A">
        <w:rPr>
          <w:color w:val="000000"/>
          <w:lang w:val="ro-RO"/>
        </w:rPr>
        <w:t xml:space="preserve">-Király Gergely, Ágoston Norbert) </w:t>
      </w:r>
    </w:p>
    <w:p w14:paraId="00000017"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lastRenderedPageBreak/>
        <w:t>Analiza financiară a bugetelor locale din perspectiva sustenabilității, prin aplicarea modelelor statistice (</w:t>
      </w:r>
      <w:proofErr w:type="spellStart"/>
      <w:r w:rsidRPr="0073350A">
        <w:rPr>
          <w:color w:val="000000"/>
          <w:lang w:val="ro-RO"/>
        </w:rPr>
        <w:t>Fejér</w:t>
      </w:r>
      <w:proofErr w:type="spellEnd"/>
      <w:r w:rsidRPr="0073350A">
        <w:rPr>
          <w:color w:val="000000"/>
          <w:lang w:val="ro-RO"/>
        </w:rPr>
        <w:t xml:space="preserve">-Király Gergely, Ágoston Norbert) </w:t>
      </w:r>
    </w:p>
    <w:p w14:paraId="00000018"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 xml:space="preserve">Analiza </w:t>
      </w:r>
      <w:proofErr w:type="spellStart"/>
      <w:r w:rsidRPr="0073350A">
        <w:rPr>
          <w:color w:val="000000"/>
          <w:lang w:val="ro-RO"/>
        </w:rPr>
        <w:t>economico</w:t>
      </w:r>
      <w:proofErr w:type="spellEnd"/>
      <w:r w:rsidRPr="0073350A">
        <w:rPr>
          <w:color w:val="000000"/>
          <w:lang w:val="ro-RO"/>
        </w:rPr>
        <w:t>-financiară a firmelor (</w:t>
      </w:r>
      <w:proofErr w:type="spellStart"/>
      <w:r w:rsidRPr="0073350A">
        <w:rPr>
          <w:color w:val="000000"/>
          <w:lang w:val="ro-RO"/>
        </w:rPr>
        <w:t>Bíró</w:t>
      </w:r>
      <w:proofErr w:type="spellEnd"/>
      <w:r w:rsidRPr="0073350A">
        <w:rPr>
          <w:color w:val="000000"/>
          <w:lang w:val="ro-RO"/>
        </w:rPr>
        <w:t xml:space="preserve"> </w:t>
      </w:r>
      <w:proofErr w:type="spellStart"/>
      <w:r w:rsidRPr="0073350A">
        <w:rPr>
          <w:color w:val="000000"/>
          <w:lang w:val="ro-RO"/>
        </w:rPr>
        <w:t>Bíborka</w:t>
      </w:r>
      <w:proofErr w:type="spellEnd"/>
      <w:r w:rsidRPr="0073350A">
        <w:rPr>
          <w:color w:val="000000"/>
          <w:lang w:val="ro-RO"/>
        </w:rPr>
        <w:t xml:space="preserve"> </w:t>
      </w:r>
      <w:proofErr w:type="spellStart"/>
      <w:r w:rsidRPr="0073350A">
        <w:rPr>
          <w:color w:val="000000"/>
          <w:lang w:val="ro-RO"/>
        </w:rPr>
        <w:t>Eszter</w:t>
      </w:r>
      <w:proofErr w:type="spellEnd"/>
      <w:r w:rsidRPr="0073350A">
        <w:rPr>
          <w:color w:val="000000"/>
          <w:lang w:val="ro-RO"/>
        </w:rPr>
        <w:t>)</w:t>
      </w:r>
    </w:p>
    <w:p w14:paraId="00000019"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Armonizarea fiscală în Uniunea Europeană (</w:t>
      </w:r>
      <w:proofErr w:type="spellStart"/>
      <w:r w:rsidRPr="0073350A">
        <w:rPr>
          <w:color w:val="000000"/>
          <w:lang w:val="ro-RO"/>
        </w:rPr>
        <w:t>Koroseczné</w:t>
      </w:r>
      <w:proofErr w:type="spellEnd"/>
      <w:r w:rsidRPr="0073350A">
        <w:rPr>
          <w:color w:val="000000"/>
          <w:lang w:val="ro-RO"/>
        </w:rPr>
        <w:t xml:space="preserve"> </w:t>
      </w:r>
      <w:proofErr w:type="spellStart"/>
      <w:r w:rsidRPr="0073350A">
        <w:rPr>
          <w:color w:val="000000"/>
          <w:lang w:val="ro-RO"/>
        </w:rPr>
        <w:t>Pavlin</w:t>
      </w:r>
      <w:proofErr w:type="spellEnd"/>
      <w:r w:rsidRPr="0073350A">
        <w:rPr>
          <w:color w:val="000000"/>
          <w:lang w:val="ro-RO"/>
        </w:rPr>
        <w:t xml:space="preserve"> Rita)</w:t>
      </w:r>
    </w:p>
    <w:p w14:paraId="0000001A"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Examinarea evoluției metodelor de contabilitate a costurilor și a sistemelor de control (</w:t>
      </w:r>
      <w:proofErr w:type="spellStart"/>
      <w:r w:rsidRPr="0073350A">
        <w:rPr>
          <w:color w:val="000000"/>
          <w:lang w:val="ro-RO"/>
        </w:rPr>
        <w:t>Koroseczné</w:t>
      </w:r>
      <w:proofErr w:type="spellEnd"/>
      <w:r w:rsidRPr="0073350A">
        <w:rPr>
          <w:color w:val="000000"/>
          <w:lang w:val="ro-RO"/>
        </w:rPr>
        <w:t xml:space="preserve"> </w:t>
      </w:r>
      <w:proofErr w:type="spellStart"/>
      <w:r w:rsidRPr="0073350A">
        <w:rPr>
          <w:color w:val="000000"/>
          <w:lang w:val="ro-RO"/>
        </w:rPr>
        <w:t>Pavlin</w:t>
      </w:r>
      <w:proofErr w:type="spellEnd"/>
      <w:r w:rsidRPr="0073350A">
        <w:rPr>
          <w:color w:val="000000"/>
          <w:lang w:val="ro-RO"/>
        </w:rPr>
        <w:t xml:space="preserve"> Rita)</w:t>
      </w:r>
    </w:p>
    <w:p w14:paraId="0000001B" w14:textId="77777777" w:rsidR="00A2544E" w:rsidRPr="0073350A" w:rsidRDefault="00000000">
      <w:pPr>
        <w:numPr>
          <w:ilvl w:val="0"/>
          <w:numId w:val="3"/>
        </w:numPr>
        <w:pBdr>
          <w:top w:val="nil"/>
          <w:left w:val="nil"/>
          <w:bottom w:val="nil"/>
          <w:right w:val="nil"/>
          <w:between w:val="nil"/>
        </w:pBdr>
        <w:spacing w:after="240"/>
        <w:ind w:right="100" w:hanging="288"/>
        <w:jc w:val="both"/>
        <w:rPr>
          <w:color w:val="000000"/>
          <w:lang w:val="ro-RO"/>
        </w:rPr>
      </w:pPr>
      <w:r w:rsidRPr="0073350A">
        <w:rPr>
          <w:color w:val="000000"/>
          <w:lang w:val="ro-RO"/>
        </w:rPr>
        <w:t>Impactul modificărilor standardelor internaționale de contabilitate asupra situațiilor financiare ale companiilor (</w:t>
      </w:r>
      <w:proofErr w:type="spellStart"/>
      <w:r w:rsidRPr="0073350A">
        <w:rPr>
          <w:color w:val="000000"/>
          <w:lang w:val="ro-RO"/>
        </w:rPr>
        <w:t>Koroseczné</w:t>
      </w:r>
      <w:proofErr w:type="spellEnd"/>
      <w:r w:rsidRPr="0073350A">
        <w:rPr>
          <w:color w:val="000000"/>
          <w:lang w:val="ro-RO"/>
        </w:rPr>
        <w:t xml:space="preserve"> </w:t>
      </w:r>
      <w:proofErr w:type="spellStart"/>
      <w:r w:rsidRPr="0073350A">
        <w:rPr>
          <w:color w:val="000000"/>
          <w:lang w:val="ro-RO"/>
        </w:rPr>
        <w:t>Pavlin</w:t>
      </w:r>
      <w:proofErr w:type="spellEnd"/>
      <w:r w:rsidRPr="0073350A">
        <w:rPr>
          <w:color w:val="000000"/>
          <w:lang w:val="ro-RO"/>
        </w:rPr>
        <w:t xml:space="preserve"> Rita).</w:t>
      </w:r>
    </w:p>
    <w:p w14:paraId="0000001C" w14:textId="77777777" w:rsidR="00A2544E" w:rsidRPr="0073350A" w:rsidRDefault="00000000">
      <w:pPr>
        <w:numPr>
          <w:ilvl w:val="0"/>
          <w:numId w:val="6"/>
        </w:numPr>
        <w:pBdr>
          <w:top w:val="nil"/>
          <w:left w:val="nil"/>
          <w:bottom w:val="nil"/>
          <w:right w:val="nil"/>
          <w:between w:val="nil"/>
        </w:pBdr>
        <w:spacing w:after="240" w:line="259" w:lineRule="auto"/>
        <w:ind w:hanging="288"/>
        <w:rPr>
          <w:b/>
          <w:color w:val="000000"/>
          <w:lang w:val="ro-RO"/>
        </w:rPr>
      </w:pPr>
      <w:r w:rsidRPr="0073350A">
        <w:rPr>
          <w:b/>
          <w:color w:val="000000"/>
          <w:lang w:val="ro-RO"/>
        </w:rPr>
        <w:t xml:space="preserve">Cercetări de marketing </w:t>
      </w:r>
    </w:p>
    <w:p w14:paraId="0000001D" w14:textId="77777777" w:rsidR="00A2544E" w:rsidRPr="0073350A" w:rsidRDefault="00000000">
      <w:pPr>
        <w:numPr>
          <w:ilvl w:val="0"/>
          <w:numId w:val="4"/>
        </w:numPr>
        <w:pBdr>
          <w:top w:val="nil"/>
          <w:left w:val="nil"/>
          <w:bottom w:val="nil"/>
          <w:right w:val="nil"/>
          <w:between w:val="nil"/>
        </w:pBdr>
        <w:spacing w:after="240"/>
        <w:ind w:hanging="288"/>
        <w:rPr>
          <w:color w:val="000000"/>
          <w:lang w:val="ro-RO"/>
        </w:rPr>
      </w:pPr>
      <w:r w:rsidRPr="0073350A">
        <w:rPr>
          <w:color w:val="000000"/>
          <w:lang w:val="ro-RO"/>
        </w:rPr>
        <w:t xml:space="preserve">Proprietățile indicatorilor de măsurare a valorii mărcii din punctul de vedere al companiilor (Sándor Zsolt, </w:t>
      </w:r>
      <w:proofErr w:type="spellStart"/>
      <w:r w:rsidRPr="0073350A">
        <w:rPr>
          <w:color w:val="000000"/>
          <w:lang w:val="ro-RO"/>
        </w:rPr>
        <w:t>Szőcs</w:t>
      </w:r>
      <w:proofErr w:type="spellEnd"/>
      <w:r w:rsidRPr="0073350A">
        <w:rPr>
          <w:color w:val="000000"/>
          <w:lang w:val="ro-RO"/>
        </w:rPr>
        <w:t xml:space="preserve"> Attila)</w:t>
      </w:r>
    </w:p>
    <w:p w14:paraId="0000001E" w14:textId="77777777" w:rsidR="00A2544E" w:rsidRPr="0073350A" w:rsidRDefault="00000000">
      <w:pPr>
        <w:numPr>
          <w:ilvl w:val="0"/>
          <w:numId w:val="4"/>
        </w:numPr>
        <w:pBdr>
          <w:top w:val="nil"/>
          <w:left w:val="nil"/>
          <w:bottom w:val="nil"/>
          <w:right w:val="nil"/>
          <w:between w:val="nil"/>
        </w:pBdr>
        <w:spacing w:after="240"/>
        <w:ind w:hanging="288"/>
        <w:rPr>
          <w:color w:val="000000"/>
          <w:sz w:val="16"/>
          <w:szCs w:val="16"/>
          <w:lang w:val="ro-RO"/>
        </w:rPr>
      </w:pPr>
      <w:r w:rsidRPr="0073350A">
        <w:rPr>
          <w:color w:val="000000"/>
          <w:lang w:val="ro-RO"/>
        </w:rPr>
        <w:t xml:space="preserve">Măsurarea valorii mărcii într-un context informațional limitat (Sándor Zsolt, </w:t>
      </w:r>
      <w:proofErr w:type="spellStart"/>
      <w:r w:rsidRPr="0073350A">
        <w:rPr>
          <w:color w:val="000000"/>
          <w:lang w:val="ro-RO"/>
        </w:rPr>
        <w:t>Szőcs</w:t>
      </w:r>
      <w:proofErr w:type="spellEnd"/>
      <w:r w:rsidRPr="0073350A">
        <w:rPr>
          <w:color w:val="000000"/>
          <w:lang w:val="ro-RO"/>
        </w:rPr>
        <w:t xml:space="preserve"> Attila)</w:t>
      </w:r>
    </w:p>
    <w:p w14:paraId="0000001F" w14:textId="77777777" w:rsidR="00A2544E" w:rsidRPr="0073350A" w:rsidRDefault="00000000">
      <w:pPr>
        <w:numPr>
          <w:ilvl w:val="0"/>
          <w:numId w:val="4"/>
        </w:numPr>
        <w:pBdr>
          <w:top w:val="nil"/>
          <w:left w:val="nil"/>
          <w:bottom w:val="nil"/>
          <w:right w:val="nil"/>
          <w:between w:val="nil"/>
        </w:pBdr>
        <w:spacing w:after="240"/>
        <w:ind w:hanging="288"/>
        <w:rPr>
          <w:color w:val="000000"/>
          <w:lang w:val="ro-RO"/>
        </w:rPr>
      </w:pPr>
      <w:r w:rsidRPr="0073350A">
        <w:rPr>
          <w:color w:val="000000"/>
          <w:lang w:val="ro-RO"/>
        </w:rPr>
        <w:t>Impactul mecanismelor de feedback și al asimetriei informaționale asupra funcționării și inovării piețelor (</w:t>
      </w:r>
      <w:proofErr w:type="spellStart"/>
      <w:r w:rsidRPr="0073350A">
        <w:rPr>
          <w:color w:val="000000"/>
          <w:lang w:val="ro-RO"/>
        </w:rPr>
        <w:t>Kádár</w:t>
      </w:r>
      <w:proofErr w:type="spellEnd"/>
      <w:r w:rsidRPr="0073350A">
        <w:rPr>
          <w:color w:val="000000"/>
          <w:lang w:val="ro-RO"/>
        </w:rPr>
        <w:t xml:space="preserve"> </w:t>
      </w:r>
      <w:proofErr w:type="spellStart"/>
      <w:r w:rsidRPr="0073350A">
        <w:rPr>
          <w:color w:val="000000"/>
          <w:lang w:val="ro-RO"/>
        </w:rPr>
        <w:t>Beáta</w:t>
      </w:r>
      <w:proofErr w:type="spellEnd"/>
      <w:r w:rsidRPr="0073350A">
        <w:rPr>
          <w:color w:val="000000"/>
          <w:lang w:val="ro-RO"/>
        </w:rPr>
        <w:t xml:space="preserve">, Lázár </w:t>
      </w:r>
      <w:proofErr w:type="spellStart"/>
      <w:r w:rsidRPr="0073350A">
        <w:rPr>
          <w:color w:val="000000"/>
          <w:lang w:val="ro-RO"/>
        </w:rPr>
        <w:t>Ede</w:t>
      </w:r>
      <w:proofErr w:type="spellEnd"/>
      <w:r w:rsidRPr="0073350A">
        <w:rPr>
          <w:color w:val="000000"/>
          <w:lang w:val="ro-RO"/>
        </w:rPr>
        <w:t>)</w:t>
      </w:r>
    </w:p>
    <w:p w14:paraId="00000020" w14:textId="77777777" w:rsidR="00A2544E" w:rsidRPr="0073350A" w:rsidRDefault="00000000">
      <w:pPr>
        <w:numPr>
          <w:ilvl w:val="0"/>
          <w:numId w:val="4"/>
        </w:numPr>
        <w:pBdr>
          <w:top w:val="nil"/>
          <w:left w:val="nil"/>
          <w:bottom w:val="nil"/>
          <w:right w:val="nil"/>
          <w:between w:val="nil"/>
        </w:pBdr>
        <w:spacing w:after="240"/>
        <w:ind w:hanging="288"/>
        <w:rPr>
          <w:color w:val="000000"/>
          <w:lang w:val="ro-RO"/>
        </w:rPr>
      </w:pPr>
      <w:r w:rsidRPr="0073350A">
        <w:rPr>
          <w:color w:val="000000"/>
          <w:lang w:val="ro-RO"/>
        </w:rPr>
        <w:t>Marketingul organizațiilor non-profit (</w:t>
      </w:r>
      <w:proofErr w:type="spellStart"/>
      <w:r w:rsidRPr="0073350A">
        <w:rPr>
          <w:color w:val="000000"/>
          <w:lang w:val="ro-RO"/>
        </w:rPr>
        <w:t>Kádár</w:t>
      </w:r>
      <w:proofErr w:type="spellEnd"/>
      <w:r w:rsidRPr="0073350A">
        <w:rPr>
          <w:color w:val="000000"/>
          <w:lang w:val="ro-RO"/>
        </w:rPr>
        <w:t xml:space="preserve"> </w:t>
      </w:r>
      <w:proofErr w:type="spellStart"/>
      <w:r w:rsidRPr="0073350A">
        <w:rPr>
          <w:color w:val="000000"/>
          <w:lang w:val="ro-RO"/>
        </w:rPr>
        <w:t>Beáta</w:t>
      </w:r>
      <w:proofErr w:type="spellEnd"/>
      <w:r w:rsidRPr="0073350A">
        <w:rPr>
          <w:color w:val="000000"/>
          <w:lang w:val="ro-RO"/>
        </w:rPr>
        <w:t>, Nagy</w:t>
      </w:r>
      <w:r w:rsidRPr="0073350A">
        <w:rPr>
          <w:lang w:val="ro-RO"/>
        </w:rPr>
        <w:t>-</w:t>
      </w:r>
      <w:proofErr w:type="spellStart"/>
      <w:r w:rsidRPr="0073350A">
        <w:rPr>
          <w:lang w:val="ro-RO"/>
        </w:rPr>
        <w:t>Kercsó</w:t>
      </w:r>
      <w:proofErr w:type="spellEnd"/>
      <w:r w:rsidRPr="0073350A">
        <w:rPr>
          <w:lang w:val="ro-RO"/>
        </w:rPr>
        <w:t xml:space="preserve"> Katalin</w:t>
      </w:r>
      <w:r w:rsidRPr="0073350A">
        <w:rPr>
          <w:color w:val="000000"/>
          <w:lang w:val="ro-RO"/>
        </w:rPr>
        <w:t>)</w:t>
      </w:r>
    </w:p>
    <w:p w14:paraId="00000021" w14:textId="77777777" w:rsidR="00A2544E" w:rsidRPr="0073350A" w:rsidRDefault="00000000">
      <w:pPr>
        <w:numPr>
          <w:ilvl w:val="0"/>
          <w:numId w:val="4"/>
        </w:numPr>
        <w:pBdr>
          <w:top w:val="nil"/>
          <w:left w:val="nil"/>
          <w:bottom w:val="nil"/>
          <w:right w:val="nil"/>
          <w:between w:val="nil"/>
        </w:pBdr>
        <w:spacing w:after="240"/>
        <w:ind w:hanging="288"/>
        <w:rPr>
          <w:lang w:val="ro-RO"/>
        </w:rPr>
      </w:pPr>
      <w:r w:rsidRPr="0073350A">
        <w:rPr>
          <w:lang w:val="ro-RO"/>
        </w:rPr>
        <w:t xml:space="preserve">Marketingul localităților și regiunilor. Atracția investitorilor în regiunile din România. </w:t>
      </w:r>
      <w:proofErr w:type="spellStart"/>
      <w:r w:rsidRPr="0073350A">
        <w:rPr>
          <w:lang w:val="ro-RO"/>
        </w:rPr>
        <w:t>Smart</w:t>
      </w:r>
      <w:proofErr w:type="spellEnd"/>
      <w:r w:rsidRPr="0073350A">
        <w:rPr>
          <w:lang w:val="ro-RO"/>
        </w:rPr>
        <w:t xml:space="preserve"> </w:t>
      </w:r>
      <w:proofErr w:type="spellStart"/>
      <w:r w:rsidRPr="0073350A">
        <w:rPr>
          <w:lang w:val="ro-RO"/>
        </w:rPr>
        <w:t>cities</w:t>
      </w:r>
      <w:proofErr w:type="spellEnd"/>
      <w:r w:rsidRPr="0073350A">
        <w:rPr>
          <w:lang w:val="ro-RO"/>
        </w:rPr>
        <w:t xml:space="preserve"> și competitivitatea urbană (Nagy Benedek)</w:t>
      </w:r>
    </w:p>
    <w:p w14:paraId="00000022" w14:textId="77777777" w:rsidR="00A2544E" w:rsidRPr="0073350A" w:rsidRDefault="00000000">
      <w:pPr>
        <w:numPr>
          <w:ilvl w:val="0"/>
          <w:numId w:val="4"/>
        </w:numPr>
        <w:spacing w:after="240"/>
        <w:rPr>
          <w:lang w:val="ro-RO"/>
        </w:rPr>
      </w:pPr>
      <w:r w:rsidRPr="0073350A">
        <w:rPr>
          <w:lang w:val="ro-RO"/>
        </w:rPr>
        <w:t>Marketingul localităților și regiunilor. Simboluri și comunicare în mediul online al organizațiilor OMD din România (Nagy Benedek)</w:t>
      </w:r>
    </w:p>
    <w:p w14:paraId="00000023" w14:textId="77777777" w:rsidR="00A2544E" w:rsidRPr="0073350A" w:rsidRDefault="00000000">
      <w:pPr>
        <w:numPr>
          <w:ilvl w:val="0"/>
          <w:numId w:val="6"/>
        </w:numPr>
        <w:pBdr>
          <w:top w:val="nil"/>
          <w:left w:val="nil"/>
          <w:bottom w:val="nil"/>
          <w:right w:val="nil"/>
          <w:between w:val="nil"/>
        </w:pBdr>
        <w:spacing w:after="240" w:line="259" w:lineRule="auto"/>
        <w:ind w:hanging="288"/>
        <w:rPr>
          <w:color w:val="000000"/>
          <w:lang w:val="ro-RO"/>
        </w:rPr>
      </w:pPr>
      <w:r w:rsidRPr="0073350A">
        <w:rPr>
          <w:b/>
          <w:color w:val="000000"/>
          <w:lang w:val="ro-RO"/>
        </w:rPr>
        <w:t xml:space="preserve">Cercetări de microeconomie aplicată și econometrie </w:t>
      </w:r>
      <w:r w:rsidRPr="0073350A">
        <w:rPr>
          <w:color w:val="000000"/>
          <w:lang w:val="ro-RO"/>
        </w:rPr>
        <w:t xml:space="preserve"> </w:t>
      </w:r>
    </w:p>
    <w:p w14:paraId="00000024" w14:textId="77777777" w:rsidR="00A2544E" w:rsidRPr="0073350A" w:rsidRDefault="00000000">
      <w:pPr>
        <w:spacing w:after="240"/>
        <w:ind w:left="720" w:right="100" w:hanging="288"/>
        <w:rPr>
          <w:lang w:val="ro-RO"/>
        </w:rPr>
      </w:pPr>
      <w:r w:rsidRPr="0073350A">
        <w:rPr>
          <w:lang w:val="ro-RO"/>
        </w:rPr>
        <w:t>●</w:t>
      </w:r>
      <w:r w:rsidRPr="0073350A">
        <w:rPr>
          <w:sz w:val="14"/>
          <w:szCs w:val="14"/>
          <w:lang w:val="ro-RO"/>
        </w:rPr>
        <w:t xml:space="preserve">  </w:t>
      </w:r>
      <w:r w:rsidRPr="0073350A">
        <w:rPr>
          <w:sz w:val="14"/>
          <w:szCs w:val="14"/>
          <w:lang w:val="ro-RO"/>
        </w:rPr>
        <w:tab/>
      </w:r>
      <w:r w:rsidRPr="0073350A">
        <w:rPr>
          <w:lang w:val="ro-RO"/>
        </w:rPr>
        <w:t>Estimarea unui model de căutare simultană cu produse diferențiate. Proiectul are scopul să arate din punct de vedere numeric că modelul propus se poate simplifica astfel încât estimarea este posibilă chiar dacă numărul firmelor este mare. (Sándor Zsolt, coautori din străinătate)</w:t>
      </w:r>
    </w:p>
    <w:p w14:paraId="00000025" w14:textId="77777777" w:rsidR="00A2544E" w:rsidRPr="0073350A" w:rsidRDefault="00000000">
      <w:pPr>
        <w:spacing w:after="240"/>
        <w:ind w:left="720" w:right="100" w:hanging="288"/>
        <w:rPr>
          <w:lang w:val="ro-RO"/>
        </w:rPr>
      </w:pPr>
      <w:r w:rsidRPr="0073350A">
        <w:rPr>
          <w:lang w:val="ro-RO"/>
        </w:rPr>
        <w:t>●</w:t>
      </w:r>
      <w:r w:rsidRPr="0073350A">
        <w:rPr>
          <w:sz w:val="14"/>
          <w:szCs w:val="14"/>
          <w:lang w:val="ro-RO"/>
        </w:rPr>
        <w:t xml:space="preserve">  </w:t>
      </w:r>
      <w:r w:rsidRPr="0073350A">
        <w:rPr>
          <w:sz w:val="14"/>
          <w:szCs w:val="14"/>
          <w:lang w:val="ro-RO"/>
        </w:rPr>
        <w:tab/>
      </w:r>
      <w:r w:rsidRPr="0073350A">
        <w:rPr>
          <w:lang w:val="ro-RO"/>
        </w:rPr>
        <w:t>Studiul empiric al unui model de cerere cu informație limitată având obiectivul de a determina efectul cheltuielilor publicitare proprii și efectele de propagare a publicității bazat pe date de pe piața automobilelor noi din Olanda. (Sándor Zsolt,  coautori din străinătate)</w:t>
      </w:r>
    </w:p>
    <w:p w14:paraId="00000026" w14:textId="77777777" w:rsidR="00A2544E" w:rsidRPr="0073350A" w:rsidRDefault="00000000">
      <w:pPr>
        <w:numPr>
          <w:ilvl w:val="0"/>
          <w:numId w:val="9"/>
        </w:numPr>
        <w:spacing w:after="240"/>
        <w:ind w:left="720" w:right="100" w:hanging="288"/>
        <w:rPr>
          <w:lang w:val="ro-RO"/>
        </w:rPr>
      </w:pPr>
      <w:r w:rsidRPr="0073350A">
        <w:rPr>
          <w:lang w:val="ro-RO"/>
        </w:rPr>
        <w:t>Evoluția adaosurilor comerciale pe piața olandeză de mașini noi între 2009 și 2023, pe baza datelor regionale de vânzări, ținând cont de evoluția rețelelor de dealeri. (Sándor Zsolt, coautori din străinătate)</w:t>
      </w:r>
    </w:p>
    <w:p w14:paraId="00000027" w14:textId="77777777" w:rsidR="00A2544E" w:rsidRPr="0073350A" w:rsidRDefault="00000000">
      <w:pPr>
        <w:numPr>
          <w:ilvl w:val="0"/>
          <w:numId w:val="9"/>
        </w:numPr>
        <w:spacing w:after="240"/>
        <w:ind w:left="720" w:right="100" w:hanging="288"/>
        <w:rPr>
          <w:lang w:val="ro-RO"/>
        </w:rPr>
      </w:pPr>
      <w:r w:rsidRPr="0073350A">
        <w:rPr>
          <w:lang w:val="ro-RO"/>
        </w:rPr>
        <w:t xml:space="preserve">Studiul diferitelor teste statistice pentru parametrii unui model liniar </w:t>
      </w:r>
      <w:proofErr w:type="spellStart"/>
      <w:r w:rsidRPr="0073350A">
        <w:rPr>
          <w:lang w:val="ro-RO"/>
        </w:rPr>
        <w:t>heteroschedastic</w:t>
      </w:r>
      <w:proofErr w:type="spellEnd"/>
      <w:r w:rsidRPr="0073350A">
        <w:rPr>
          <w:lang w:val="ro-RO"/>
        </w:rPr>
        <w:t xml:space="preserve"> bazate pe trinitatea clasică a testelor într-un context cu multe variabile instrumentale. (Sándor Zsolt, coautori din străinătate)</w:t>
      </w:r>
    </w:p>
    <w:p w14:paraId="00000028" w14:textId="77777777" w:rsidR="00A2544E" w:rsidRPr="0073350A" w:rsidRDefault="00000000">
      <w:pPr>
        <w:numPr>
          <w:ilvl w:val="0"/>
          <w:numId w:val="9"/>
        </w:numPr>
        <w:spacing w:after="240"/>
        <w:ind w:left="720" w:right="100" w:hanging="288"/>
        <w:rPr>
          <w:lang w:val="ro-RO"/>
        </w:rPr>
      </w:pPr>
      <w:r w:rsidRPr="0073350A">
        <w:rPr>
          <w:lang w:val="ro-RO"/>
        </w:rPr>
        <w:lastRenderedPageBreak/>
        <w:t xml:space="preserve">O investigație asupra modului în care valoarea </w:t>
      </w:r>
      <w:proofErr w:type="spellStart"/>
      <w:r w:rsidRPr="0073350A">
        <w:rPr>
          <w:lang w:val="ro-RO"/>
        </w:rPr>
        <w:t>Shapley</w:t>
      </w:r>
      <w:proofErr w:type="spellEnd"/>
      <w:r w:rsidRPr="0073350A">
        <w:rPr>
          <w:lang w:val="ro-RO"/>
        </w:rPr>
        <w:t xml:space="preserve"> poate fi utilizată pentru selectarea instrumentelor pentru estimarea modelelor de variabile instrumentale într-un context cu multe instrumente slabe. (Sándor Zsolt, coautori din străinătate)</w:t>
      </w:r>
    </w:p>
    <w:p w14:paraId="00000029" w14:textId="77777777" w:rsidR="00A2544E" w:rsidRPr="0073350A" w:rsidRDefault="00000000">
      <w:pPr>
        <w:numPr>
          <w:ilvl w:val="0"/>
          <w:numId w:val="9"/>
        </w:numPr>
        <w:spacing w:after="240"/>
        <w:ind w:left="720" w:right="100" w:hanging="288"/>
        <w:rPr>
          <w:lang w:val="ro-RO"/>
        </w:rPr>
      </w:pPr>
      <w:r w:rsidRPr="0073350A">
        <w:rPr>
          <w:lang w:val="ro-RO"/>
        </w:rPr>
        <w:t xml:space="preserve">Analiza strategiilor de stabilire a prețurilor adaptate în cadrul unui sistem de subvenționare condiționată de preț pe piața mașinilor electrice din Ungaria, pe baza unui model de cerere estimat folosind date de vânzări regionale. (Sándor Zsolt,  </w:t>
      </w:r>
      <w:proofErr w:type="spellStart"/>
      <w:r w:rsidRPr="0073350A">
        <w:rPr>
          <w:lang w:val="ro-RO"/>
        </w:rPr>
        <w:t>Wengritzky</w:t>
      </w:r>
      <w:proofErr w:type="spellEnd"/>
      <w:r w:rsidRPr="0073350A">
        <w:rPr>
          <w:lang w:val="ro-RO"/>
        </w:rPr>
        <w:t xml:space="preserve"> </w:t>
      </w:r>
      <w:proofErr w:type="spellStart"/>
      <w:r w:rsidRPr="0073350A">
        <w:rPr>
          <w:lang w:val="ro-RO"/>
        </w:rPr>
        <w:t>Zsuzsanna</w:t>
      </w:r>
      <w:proofErr w:type="spellEnd"/>
      <w:r w:rsidRPr="0073350A">
        <w:rPr>
          <w:lang w:val="ro-RO"/>
        </w:rPr>
        <w:t>)</w:t>
      </w:r>
    </w:p>
    <w:p w14:paraId="0000002A" w14:textId="77777777" w:rsidR="00A2544E" w:rsidRPr="0073350A" w:rsidRDefault="00000000">
      <w:pPr>
        <w:spacing w:after="240"/>
        <w:ind w:left="720" w:right="100" w:hanging="288"/>
        <w:rPr>
          <w:lang w:val="ro-RO"/>
        </w:rPr>
      </w:pPr>
      <w:r w:rsidRPr="0073350A">
        <w:rPr>
          <w:lang w:val="ro-RO"/>
        </w:rPr>
        <w:t>●</w:t>
      </w:r>
      <w:r w:rsidRPr="0073350A">
        <w:rPr>
          <w:sz w:val="14"/>
          <w:szCs w:val="14"/>
          <w:lang w:val="ro-RO"/>
        </w:rPr>
        <w:t xml:space="preserve">      </w:t>
      </w:r>
      <w:r w:rsidRPr="0073350A">
        <w:rPr>
          <w:lang w:val="ro-RO"/>
        </w:rPr>
        <w:t xml:space="preserve">Studiul factorilor determinanți ai adoptării vehiculelor electrice în Ungaria bazat pe date panel la nivel de județ prin aplicarea unor modele econometrice spațiale pentru a surprinde atât efectele directe, cât și pe cele de propagare ale factorilor </w:t>
      </w:r>
      <w:proofErr w:type="spellStart"/>
      <w:r w:rsidRPr="0073350A">
        <w:rPr>
          <w:lang w:val="ro-RO"/>
        </w:rPr>
        <w:t>socio</w:t>
      </w:r>
      <w:proofErr w:type="spellEnd"/>
      <w:r w:rsidRPr="0073350A">
        <w:rPr>
          <w:lang w:val="ro-RO"/>
        </w:rPr>
        <w:t>-demografici și infrastructurali asupra înmatriculărilor de asemenea vehicule. (</w:t>
      </w:r>
      <w:proofErr w:type="spellStart"/>
      <w:r w:rsidRPr="0073350A">
        <w:rPr>
          <w:lang w:val="ro-RO"/>
        </w:rPr>
        <w:t>Wengritzky</w:t>
      </w:r>
      <w:proofErr w:type="spellEnd"/>
      <w:r w:rsidRPr="0073350A">
        <w:rPr>
          <w:lang w:val="ro-RO"/>
        </w:rPr>
        <w:t xml:space="preserve"> </w:t>
      </w:r>
      <w:proofErr w:type="spellStart"/>
      <w:r w:rsidRPr="0073350A">
        <w:rPr>
          <w:lang w:val="ro-RO"/>
        </w:rPr>
        <w:t>Zsuzsanna</w:t>
      </w:r>
      <w:proofErr w:type="spellEnd"/>
      <w:r w:rsidRPr="0073350A">
        <w:rPr>
          <w:lang w:val="ro-RO"/>
        </w:rPr>
        <w:t>)</w:t>
      </w:r>
    </w:p>
    <w:p w14:paraId="0000002B" w14:textId="77777777" w:rsidR="00A2544E" w:rsidRPr="0073350A" w:rsidRDefault="00000000">
      <w:pPr>
        <w:numPr>
          <w:ilvl w:val="0"/>
          <w:numId w:val="6"/>
        </w:numPr>
        <w:pBdr>
          <w:top w:val="nil"/>
          <w:left w:val="nil"/>
          <w:bottom w:val="nil"/>
          <w:right w:val="nil"/>
          <w:between w:val="nil"/>
        </w:pBdr>
        <w:spacing w:after="240" w:line="259" w:lineRule="auto"/>
        <w:ind w:right="100" w:hanging="288"/>
        <w:rPr>
          <w:b/>
          <w:color w:val="000000"/>
          <w:lang w:val="ro-RO"/>
        </w:rPr>
      </w:pPr>
      <w:r w:rsidRPr="0073350A">
        <w:rPr>
          <w:b/>
          <w:color w:val="000000"/>
          <w:lang w:val="ro-RO"/>
        </w:rPr>
        <w:t>Cercetări turistice</w:t>
      </w:r>
    </w:p>
    <w:p w14:paraId="0000002C" w14:textId="77777777" w:rsidR="00A2544E" w:rsidRPr="0073350A" w:rsidRDefault="00000000">
      <w:pPr>
        <w:numPr>
          <w:ilvl w:val="0"/>
          <w:numId w:val="5"/>
        </w:numPr>
        <w:pBdr>
          <w:top w:val="nil"/>
          <w:left w:val="nil"/>
          <w:bottom w:val="nil"/>
          <w:right w:val="nil"/>
          <w:between w:val="nil"/>
        </w:pBdr>
        <w:spacing w:after="240" w:line="278" w:lineRule="auto"/>
        <w:ind w:hanging="288"/>
        <w:rPr>
          <w:color w:val="000000"/>
          <w:lang w:val="ro-RO"/>
        </w:rPr>
      </w:pPr>
      <w:r w:rsidRPr="0073350A">
        <w:rPr>
          <w:color w:val="000000"/>
          <w:lang w:val="ro-RO"/>
        </w:rPr>
        <w:t xml:space="preserve">Cercetare cu privire la participarea persoanelor cu dizabilități în turism, în cadrul proiectului Erasmus+ Project </w:t>
      </w:r>
      <w:proofErr w:type="spellStart"/>
      <w:r w:rsidRPr="0073350A">
        <w:rPr>
          <w:color w:val="000000"/>
          <w:lang w:val="ro-RO"/>
        </w:rPr>
        <w:t>Number</w:t>
      </w:r>
      <w:proofErr w:type="spellEnd"/>
      <w:r w:rsidRPr="0073350A">
        <w:rPr>
          <w:color w:val="000000"/>
          <w:lang w:val="ro-RO"/>
        </w:rPr>
        <w:t xml:space="preserve">: 2022-2-HU01-KA220-HED-000099410, Titlu: “The </w:t>
      </w:r>
      <w:proofErr w:type="spellStart"/>
      <w:r w:rsidRPr="0073350A">
        <w:rPr>
          <w:color w:val="000000"/>
          <w:lang w:val="ro-RO"/>
        </w:rPr>
        <w:t>development</w:t>
      </w:r>
      <w:proofErr w:type="spellEnd"/>
      <w:r w:rsidRPr="0073350A">
        <w:rPr>
          <w:color w:val="000000"/>
          <w:lang w:val="ro-RO"/>
        </w:rPr>
        <w:t xml:space="preserve"> of </w:t>
      </w:r>
      <w:proofErr w:type="spellStart"/>
      <w:r w:rsidRPr="0073350A">
        <w:rPr>
          <w:color w:val="000000"/>
          <w:lang w:val="ro-RO"/>
        </w:rPr>
        <w:t>the</w:t>
      </w:r>
      <w:proofErr w:type="spellEnd"/>
      <w:r w:rsidRPr="0073350A">
        <w:rPr>
          <w:color w:val="000000"/>
          <w:lang w:val="ro-RO"/>
        </w:rPr>
        <w:t xml:space="preserve"> </w:t>
      </w:r>
      <w:proofErr w:type="spellStart"/>
      <w:r w:rsidRPr="0073350A">
        <w:rPr>
          <w:color w:val="000000"/>
          <w:lang w:val="ro-RO"/>
        </w:rPr>
        <w:t>innovative</w:t>
      </w:r>
      <w:proofErr w:type="spellEnd"/>
      <w:r w:rsidRPr="0073350A">
        <w:rPr>
          <w:color w:val="000000"/>
          <w:lang w:val="ro-RO"/>
        </w:rPr>
        <w:t xml:space="preserve"> </w:t>
      </w:r>
      <w:proofErr w:type="spellStart"/>
      <w:r w:rsidRPr="0073350A">
        <w:rPr>
          <w:color w:val="000000"/>
          <w:lang w:val="ro-RO"/>
        </w:rPr>
        <w:t>educational</w:t>
      </w:r>
      <w:proofErr w:type="spellEnd"/>
      <w:r w:rsidRPr="0073350A">
        <w:rPr>
          <w:color w:val="000000"/>
          <w:lang w:val="ro-RO"/>
        </w:rPr>
        <w:t xml:space="preserve"> </w:t>
      </w:r>
      <w:proofErr w:type="spellStart"/>
      <w:r w:rsidRPr="0073350A">
        <w:rPr>
          <w:color w:val="000000"/>
          <w:lang w:val="ro-RO"/>
        </w:rPr>
        <w:t>method</w:t>
      </w:r>
      <w:proofErr w:type="spellEnd"/>
      <w:r w:rsidRPr="0073350A">
        <w:rPr>
          <w:color w:val="000000"/>
          <w:lang w:val="ro-RO"/>
        </w:rPr>
        <w:t xml:space="preserve"> of ACCESSIBLE </w:t>
      </w:r>
      <w:proofErr w:type="spellStart"/>
      <w:r w:rsidRPr="0073350A">
        <w:rPr>
          <w:color w:val="000000"/>
          <w:lang w:val="ro-RO"/>
        </w:rPr>
        <w:t>tourism</w:t>
      </w:r>
      <w:proofErr w:type="spellEnd"/>
      <w:r w:rsidRPr="0073350A">
        <w:rPr>
          <w:color w:val="000000"/>
          <w:lang w:val="ro-RO"/>
        </w:rPr>
        <w:t xml:space="preserve"> in Central Europe”.</w:t>
      </w:r>
      <w:r w:rsidRPr="0073350A">
        <w:rPr>
          <w:lang w:val="ro-RO"/>
        </w:rPr>
        <w:t xml:space="preserve">(Nagy Benedek, György </w:t>
      </w:r>
      <w:proofErr w:type="spellStart"/>
      <w:r w:rsidRPr="0073350A">
        <w:rPr>
          <w:lang w:val="ro-RO"/>
        </w:rPr>
        <w:t>Ottilia</w:t>
      </w:r>
      <w:proofErr w:type="spellEnd"/>
      <w:r w:rsidRPr="0073350A">
        <w:rPr>
          <w:lang w:val="ro-RO"/>
        </w:rPr>
        <w:t>)</w:t>
      </w:r>
    </w:p>
    <w:p w14:paraId="0000002D" w14:textId="77777777" w:rsidR="00A2544E" w:rsidRPr="0073350A" w:rsidRDefault="00000000">
      <w:pPr>
        <w:numPr>
          <w:ilvl w:val="0"/>
          <w:numId w:val="5"/>
        </w:numPr>
        <w:pBdr>
          <w:top w:val="nil"/>
          <w:left w:val="nil"/>
          <w:bottom w:val="nil"/>
          <w:right w:val="nil"/>
          <w:between w:val="nil"/>
        </w:pBdr>
        <w:spacing w:after="240"/>
        <w:ind w:right="100" w:hanging="288"/>
        <w:rPr>
          <w:color w:val="000000"/>
          <w:lang w:val="ro-RO"/>
        </w:rPr>
      </w:pPr>
      <w:r w:rsidRPr="0073350A">
        <w:rPr>
          <w:color w:val="000000"/>
          <w:lang w:val="ro-RO"/>
        </w:rPr>
        <w:t xml:space="preserve">Corelații între mobilitate și circulația turistică (Nagy Benedek, Sándor Zsolt). Compararea datelor Google </w:t>
      </w:r>
      <w:proofErr w:type="spellStart"/>
      <w:r w:rsidRPr="0073350A">
        <w:rPr>
          <w:color w:val="000000"/>
          <w:lang w:val="ro-RO"/>
        </w:rPr>
        <w:t>Community</w:t>
      </w:r>
      <w:proofErr w:type="spellEnd"/>
      <w:r w:rsidRPr="0073350A">
        <w:rPr>
          <w:color w:val="000000"/>
          <w:lang w:val="ro-RO"/>
        </w:rPr>
        <w:t xml:space="preserve"> </w:t>
      </w:r>
      <w:proofErr w:type="spellStart"/>
      <w:r w:rsidRPr="0073350A">
        <w:rPr>
          <w:color w:val="000000"/>
          <w:lang w:val="ro-RO"/>
        </w:rPr>
        <w:t>Reports</w:t>
      </w:r>
      <w:proofErr w:type="spellEnd"/>
      <w:r w:rsidRPr="0073350A">
        <w:rPr>
          <w:color w:val="000000"/>
          <w:lang w:val="ro-RO"/>
        </w:rPr>
        <w:t xml:space="preserve">, alcătuirea unui model de evaluare a calității vieții urbane, cu ajutorul datelor Google </w:t>
      </w:r>
      <w:proofErr w:type="spellStart"/>
      <w:r w:rsidRPr="0073350A">
        <w:rPr>
          <w:color w:val="000000"/>
          <w:lang w:val="ro-RO"/>
        </w:rPr>
        <w:t>mobility</w:t>
      </w:r>
      <w:proofErr w:type="spellEnd"/>
      <w:r w:rsidRPr="0073350A">
        <w:rPr>
          <w:color w:val="000000"/>
          <w:lang w:val="ro-RO"/>
        </w:rPr>
        <w:t>.</w:t>
      </w:r>
    </w:p>
    <w:p w14:paraId="0000002E" w14:textId="77777777" w:rsidR="00A2544E" w:rsidRPr="0073350A" w:rsidRDefault="00000000">
      <w:pPr>
        <w:numPr>
          <w:ilvl w:val="0"/>
          <w:numId w:val="5"/>
        </w:numPr>
        <w:pBdr>
          <w:top w:val="nil"/>
          <w:left w:val="nil"/>
          <w:bottom w:val="nil"/>
          <w:right w:val="nil"/>
          <w:between w:val="nil"/>
        </w:pBdr>
        <w:spacing w:after="240" w:line="278" w:lineRule="auto"/>
        <w:ind w:hanging="288"/>
        <w:rPr>
          <w:color w:val="000000"/>
          <w:lang w:val="ro-RO"/>
        </w:rPr>
      </w:pPr>
      <w:r w:rsidRPr="0073350A">
        <w:rPr>
          <w:color w:val="000000"/>
          <w:lang w:val="ro-RO"/>
        </w:rPr>
        <w:t xml:space="preserve">Alte studii turistice: </w:t>
      </w:r>
      <w:proofErr w:type="spellStart"/>
      <w:r w:rsidRPr="0073350A">
        <w:rPr>
          <w:color w:val="000000"/>
          <w:lang w:val="ro-RO"/>
        </w:rPr>
        <w:t>antreprenoriat</w:t>
      </w:r>
      <w:proofErr w:type="spellEnd"/>
      <w:r w:rsidRPr="0073350A">
        <w:rPr>
          <w:color w:val="000000"/>
          <w:lang w:val="ro-RO"/>
        </w:rPr>
        <w:t xml:space="preserve"> și turism, relația dintre resurse turistice, </w:t>
      </w:r>
      <w:proofErr w:type="spellStart"/>
      <w:r w:rsidRPr="0073350A">
        <w:rPr>
          <w:color w:val="000000"/>
          <w:lang w:val="ro-RO"/>
        </w:rPr>
        <w:t>antreprenoriat</w:t>
      </w:r>
      <w:proofErr w:type="spellEnd"/>
      <w:r w:rsidRPr="0073350A">
        <w:rPr>
          <w:color w:val="000000"/>
          <w:lang w:val="ro-RO"/>
        </w:rPr>
        <w:t xml:space="preserve"> și eficiența turistică; turism cultural, produse turistice, inovare, oferta turistică și inovațiile turistice; rolul turismului în dezvoltarea durabilă a comunităților mici și în consolidarea strategiilor de marketing teritorial.</w:t>
      </w:r>
      <w:r w:rsidRPr="0073350A">
        <w:rPr>
          <w:lang w:val="ro-RO"/>
        </w:rPr>
        <w:t>(Nagy Benedek)</w:t>
      </w:r>
    </w:p>
    <w:p w14:paraId="0000002F" w14:textId="77777777" w:rsidR="00A2544E" w:rsidRPr="0073350A" w:rsidRDefault="00000000">
      <w:pPr>
        <w:numPr>
          <w:ilvl w:val="0"/>
          <w:numId w:val="6"/>
        </w:numPr>
        <w:pBdr>
          <w:top w:val="nil"/>
          <w:left w:val="nil"/>
          <w:bottom w:val="nil"/>
          <w:right w:val="nil"/>
          <w:between w:val="nil"/>
        </w:pBdr>
        <w:spacing w:after="240" w:line="259" w:lineRule="auto"/>
        <w:ind w:hanging="288"/>
        <w:rPr>
          <w:b/>
          <w:color w:val="000000"/>
          <w:lang w:val="ro-RO"/>
        </w:rPr>
      </w:pPr>
      <w:bookmarkStart w:id="0" w:name="_heading=h.ut49k62gzrc" w:colFirst="0" w:colLast="0"/>
      <w:bookmarkEnd w:id="0"/>
      <w:r w:rsidRPr="0073350A">
        <w:rPr>
          <w:b/>
          <w:color w:val="000000"/>
          <w:lang w:val="ro-RO"/>
        </w:rPr>
        <w:t>Cercetări în domeniul economiei agrare și a mediului</w:t>
      </w:r>
    </w:p>
    <w:p w14:paraId="00000030" w14:textId="77777777" w:rsidR="00A2544E" w:rsidRPr="0073350A" w:rsidRDefault="00000000">
      <w:pPr>
        <w:numPr>
          <w:ilvl w:val="0"/>
          <w:numId w:val="8"/>
        </w:numPr>
        <w:pBdr>
          <w:top w:val="nil"/>
          <w:left w:val="nil"/>
          <w:bottom w:val="nil"/>
          <w:right w:val="nil"/>
          <w:between w:val="nil"/>
        </w:pBdr>
        <w:spacing w:after="240"/>
        <w:rPr>
          <w:color w:val="000000"/>
          <w:lang w:val="ro-RO"/>
        </w:rPr>
      </w:pPr>
      <w:r w:rsidRPr="0073350A">
        <w:rPr>
          <w:color w:val="000000"/>
          <w:lang w:val="ro-RO"/>
        </w:rPr>
        <w:t xml:space="preserve">Evaluarea și valorificarea valorilor ecologice tip in </w:t>
      </w:r>
      <w:proofErr w:type="spellStart"/>
      <w:r w:rsidRPr="0073350A">
        <w:rPr>
          <w:color w:val="000000"/>
          <w:lang w:val="ro-RO"/>
        </w:rPr>
        <w:t>situ</w:t>
      </w:r>
      <w:proofErr w:type="spellEnd"/>
      <w:r w:rsidRPr="0073350A">
        <w:rPr>
          <w:color w:val="000000"/>
          <w:lang w:val="ro-RO"/>
        </w:rPr>
        <w:t xml:space="preserve"> în siturile Natura 2000 din Munții și Depresiunea Ciucului (</w:t>
      </w:r>
      <w:proofErr w:type="spellStart"/>
      <w:r w:rsidRPr="0073350A">
        <w:rPr>
          <w:color w:val="000000"/>
          <w:lang w:val="ro-RO"/>
        </w:rPr>
        <w:t>Kassay</w:t>
      </w:r>
      <w:proofErr w:type="spellEnd"/>
      <w:r w:rsidRPr="0073350A">
        <w:rPr>
          <w:color w:val="000000"/>
          <w:lang w:val="ro-RO"/>
        </w:rPr>
        <w:t xml:space="preserve"> János)</w:t>
      </w:r>
    </w:p>
    <w:p w14:paraId="00000031" w14:textId="77777777" w:rsidR="00A2544E" w:rsidRPr="0073350A" w:rsidRDefault="00000000">
      <w:pPr>
        <w:numPr>
          <w:ilvl w:val="0"/>
          <w:numId w:val="8"/>
        </w:numPr>
        <w:pBdr>
          <w:top w:val="nil"/>
          <w:left w:val="nil"/>
          <w:bottom w:val="nil"/>
          <w:right w:val="nil"/>
          <w:between w:val="nil"/>
        </w:pBdr>
        <w:spacing w:after="240"/>
        <w:rPr>
          <w:color w:val="000000"/>
          <w:lang w:val="ro-RO"/>
        </w:rPr>
      </w:pPr>
      <w:r w:rsidRPr="0073350A">
        <w:rPr>
          <w:color w:val="000000"/>
          <w:lang w:val="ro-RO"/>
        </w:rPr>
        <w:t xml:space="preserve">Analiza economică a sistemelor </w:t>
      </w:r>
      <w:proofErr w:type="spellStart"/>
      <w:r w:rsidRPr="0073350A">
        <w:rPr>
          <w:color w:val="000000"/>
          <w:lang w:val="ro-RO"/>
        </w:rPr>
        <w:t>food-marketplace</w:t>
      </w:r>
      <w:proofErr w:type="spellEnd"/>
      <w:r w:rsidRPr="0073350A">
        <w:rPr>
          <w:color w:val="000000"/>
          <w:lang w:val="ro-RO"/>
        </w:rPr>
        <w:t xml:space="preserve"> (</w:t>
      </w:r>
      <w:proofErr w:type="spellStart"/>
      <w:r w:rsidRPr="0073350A">
        <w:rPr>
          <w:color w:val="000000"/>
          <w:lang w:val="ro-RO"/>
        </w:rPr>
        <w:t>Bíró</w:t>
      </w:r>
      <w:proofErr w:type="spellEnd"/>
      <w:r w:rsidRPr="0073350A">
        <w:rPr>
          <w:color w:val="000000"/>
          <w:lang w:val="ro-RO"/>
        </w:rPr>
        <w:t xml:space="preserve"> </w:t>
      </w:r>
      <w:proofErr w:type="spellStart"/>
      <w:r w:rsidRPr="0073350A">
        <w:rPr>
          <w:color w:val="000000"/>
          <w:lang w:val="ro-RO"/>
        </w:rPr>
        <w:t>Bíborka</w:t>
      </w:r>
      <w:proofErr w:type="spellEnd"/>
      <w:r w:rsidRPr="0073350A">
        <w:rPr>
          <w:color w:val="000000"/>
          <w:lang w:val="ro-RO"/>
        </w:rPr>
        <w:t xml:space="preserve"> </w:t>
      </w:r>
      <w:proofErr w:type="spellStart"/>
      <w:r w:rsidRPr="0073350A">
        <w:rPr>
          <w:color w:val="000000"/>
          <w:lang w:val="ro-RO"/>
        </w:rPr>
        <w:t>Eszter</w:t>
      </w:r>
      <w:proofErr w:type="spellEnd"/>
      <w:r w:rsidRPr="0073350A">
        <w:rPr>
          <w:color w:val="000000"/>
          <w:lang w:val="ro-RO"/>
        </w:rPr>
        <w:t>)</w:t>
      </w:r>
    </w:p>
    <w:p w14:paraId="00000032" w14:textId="77777777" w:rsidR="00A2544E" w:rsidRPr="0073350A" w:rsidRDefault="00000000">
      <w:pPr>
        <w:numPr>
          <w:ilvl w:val="0"/>
          <w:numId w:val="8"/>
        </w:numPr>
        <w:pBdr>
          <w:top w:val="nil"/>
          <w:left w:val="nil"/>
          <w:bottom w:val="nil"/>
          <w:right w:val="nil"/>
          <w:between w:val="nil"/>
        </w:pBdr>
        <w:spacing w:after="240"/>
        <w:rPr>
          <w:color w:val="000000"/>
          <w:lang w:val="ro-RO"/>
        </w:rPr>
      </w:pPr>
      <w:r w:rsidRPr="0073350A">
        <w:rPr>
          <w:color w:val="000000"/>
          <w:lang w:val="ro-RO"/>
        </w:rPr>
        <w:t>Măsurarea potențialului agricol (</w:t>
      </w:r>
      <w:proofErr w:type="spellStart"/>
      <w:r w:rsidRPr="0073350A">
        <w:rPr>
          <w:color w:val="000000"/>
          <w:lang w:val="ro-RO"/>
        </w:rPr>
        <w:t>Bíró</w:t>
      </w:r>
      <w:proofErr w:type="spellEnd"/>
      <w:r w:rsidRPr="0073350A">
        <w:rPr>
          <w:color w:val="000000"/>
          <w:lang w:val="ro-RO"/>
        </w:rPr>
        <w:t xml:space="preserve"> </w:t>
      </w:r>
      <w:proofErr w:type="spellStart"/>
      <w:r w:rsidRPr="0073350A">
        <w:rPr>
          <w:color w:val="000000"/>
          <w:lang w:val="ro-RO"/>
        </w:rPr>
        <w:t>Bíborka</w:t>
      </w:r>
      <w:proofErr w:type="spellEnd"/>
      <w:r w:rsidRPr="0073350A">
        <w:rPr>
          <w:color w:val="000000"/>
          <w:lang w:val="ro-RO"/>
        </w:rPr>
        <w:t xml:space="preserve"> </w:t>
      </w:r>
      <w:proofErr w:type="spellStart"/>
      <w:r w:rsidRPr="0073350A">
        <w:rPr>
          <w:color w:val="000000"/>
          <w:lang w:val="ro-RO"/>
        </w:rPr>
        <w:t>Eszter</w:t>
      </w:r>
      <w:proofErr w:type="spellEnd"/>
      <w:r w:rsidRPr="0073350A">
        <w:rPr>
          <w:color w:val="000000"/>
          <w:lang w:val="ro-RO"/>
        </w:rPr>
        <w:t>)</w:t>
      </w:r>
    </w:p>
    <w:p w14:paraId="00000033" w14:textId="77777777" w:rsidR="00A2544E" w:rsidRPr="0073350A" w:rsidRDefault="00000000">
      <w:pPr>
        <w:numPr>
          <w:ilvl w:val="0"/>
          <w:numId w:val="8"/>
        </w:numPr>
        <w:pBdr>
          <w:top w:val="nil"/>
          <w:left w:val="nil"/>
          <w:bottom w:val="nil"/>
          <w:right w:val="nil"/>
          <w:between w:val="nil"/>
        </w:pBdr>
        <w:spacing w:after="240" w:line="240" w:lineRule="auto"/>
        <w:jc w:val="both"/>
        <w:rPr>
          <w:color w:val="000000"/>
          <w:lang w:val="ro-RO"/>
        </w:rPr>
      </w:pPr>
      <w:r w:rsidRPr="0073350A">
        <w:rPr>
          <w:color w:val="000000"/>
          <w:lang w:val="ro-RO"/>
        </w:rPr>
        <w:t xml:space="preserve">Cercetări în sustenabilitate. Proiect finanțat de  </w:t>
      </w:r>
      <w:proofErr w:type="spellStart"/>
      <w:r w:rsidRPr="0073350A">
        <w:rPr>
          <w:color w:val="000000"/>
          <w:lang w:val="ro-RO"/>
        </w:rPr>
        <w:t>Horizon</w:t>
      </w:r>
      <w:proofErr w:type="spellEnd"/>
      <w:r w:rsidRPr="0073350A">
        <w:rPr>
          <w:color w:val="000000"/>
          <w:lang w:val="ro-RO"/>
        </w:rPr>
        <w:t xml:space="preserve"> Europe – WIDERA – cu buget de 4,7 mil Euro, din care 300000 revine Universității </w:t>
      </w:r>
      <w:proofErr w:type="spellStart"/>
      <w:r w:rsidRPr="0073350A">
        <w:rPr>
          <w:color w:val="000000"/>
          <w:lang w:val="ro-RO"/>
        </w:rPr>
        <w:t>Sapientia</w:t>
      </w:r>
      <w:proofErr w:type="spellEnd"/>
      <w:r w:rsidRPr="0073350A">
        <w:rPr>
          <w:color w:val="000000"/>
          <w:lang w:val="ro-RO"/>
        </w:rPr>
        <w:t xml:space="preserve">. Proiectul este în fază de aprobări. (György </w:t>
      </w:r>
      <w:proofErr w:type="spellStart"/>
      <w:r w:rsidRPr="0073350A">
        <w:rPr>
          <w:color w:val="000000"/>
          <w:lang w:val="ro-RO"/>
        </w:rPr>
        <w:t>Ottília</w:t>
      </w:r>
      <w:proofErr w:type="spellEnd"/>
      <w:r w:rsidRPr="0073350A">
        <w:rPr>
          <w:color w:val="000000"/>
          <w:lang w:val="ro-RO"/>
        </w:rPr>
        <w:t xml:space="preserve">, Nagy </w:t>
      </w:r>
      <w:proofErr w:type="spellStart"/>
      <w:r w:rsidRPr="0073350A">
        <w:rPr>
          <w:color w:val="000000"/>
          <w:lang w:val="ro-RO"/>
        </w:rPr>
        <w:t>Szeréna</w:t>
      </w:r>
      <w:proofErr w:type="spellEnd"/>
      <w:r w:rsidRPr="0073350A">
        <w:rPr>
          <w:color w:val="000000"/>
          <w:lang w:val="ro-RO"/>
        </w:rPr>
        <w:t>)</w:t>
      </w:r>
    </w:p>
    <w:p w14:paraId="00000034" w14:textId="77777777" w:rsidR="00A2544E" w:rsidRPr="0073350A" w:rsidRDefault="00000000">
      <w:pPr>
        <w:numPr>
          <w:ilvl w:val="0"/>
          <w:numId w:val="8"/>
        </w:numPr>
        <w:pBdr>
          <w:top w:val="nil"/>
          <w:left w:val="nil"/>
          <w:bottom w:val="nil"/>
          <w:right w:val="nil"/>
          <w:between w:val="nil"/>
        </w:pBdr>
        <w:spacing w:after="240" w:line="240" w:lineRule="auto"/>
        <w:jc w:val="both"/>
        <w:rPr>
          <w:color w:val="000000"/>
          <w:lang w:val="ro-RO"/>
        </w:rPr>
      </w:pPr>
      <w:r w:rsidRPr="0073350A">
        <w:rPr>
          <w:color w:val="000000"/>
          <w:lang w:val="ro-RO"/>
        </w:rPr>
        <w:t xml:space="preserve">Informatică aplicată în domeniul agrar (Nagy </w:t>
      </w:r>
      <w:proofErr w:type="spellStart"/>
      <w:r w:rsidRPr="0073350A">
        <w:rPr>
          <w:color w:val="000000"/>
          <w:lang w:val="ro-RO"/>
        </w:rPr>
        <w:t>Szeréna</w:t>
      </w:r>
      <w:proofErr w:type="spellEnd"/>
      <w:r w:rsidRPr="0073350A">
        <w:rPr>
          <w:color w:val="000000"/>
          <w:lang w:val="ro-RO"/>
        </w:rPr>
        <w:t>)</w:t>
      </w:r>
    </w:p>
    <w:p w14:paraId="00000035" w14:textId="77777777" w:rsidR="00A2544E" w:rsidRPr="0073350A" w:rsidRDefault="00000000">
      <w:pPr>
        <w:numPr>
          <w:ilvl w:val="0"/>
          <w:numId w:val="8"/>
        </w:numPr>
        <w:pBdr>
          <w:top w:val="nil"/>
          <w:left w:val="nil"/>
          <w:bottom w:val="nil"/>
          <w:right w:val="nil"/>
          <w:between w:val="nil"/>
        </w:pBdr>
        <w:spacing w:after="240" w:line="240" w:lineRule="auto"/>
        <w:jc w:val="both"/>
        <w:rPr>
          <w:lang w:val="ro-RO"/>
        </w:rPr>
      </w:pPr>
      <w:r w:rsidRPr="0073350A">
        <w:rPr>
          <w:lang w:val="ro-RO"/>
        </w:rPr>
        <w:t xml:space="preserve">Analize în domeniul economiei circulare (György </w:t>
      </w:r>
      <w:proofErr w:type="spellStart"/>
      <w:r w:rsidRPr="0073350A">
        <w:rPr>
          <w:lang w:val="ro-RO"/>
        </w:rPr>
        <w:t>Ottilia</w:t>
      </w:r>
      <w:proofErr w:type="spellEnd"/>
      <w:r w:rsidRPr="0073350A">
        <w:rPr>
          <w:lang w:val="ro-RO"/>
        </w:rPr>
        <w:t>)</w:t>
      </w:r>
    </w:p>
    <w:p w14:paraId="00000036" w14:textId="77777777" w:rsidR="00A2544E" w:rsidRPr="0073350A" w:rsidRDefault="00000000">
      <w:pPr>
        <w:numPr>
          <w:ilvl w:val="0"/>
          <w:numId w:val="6"/>
        </w:numPr>
        <w:pBdr>
          <w:top w:val="nil"/>
          <w:left w:val="nil"/>
          <w:bottom w:val="nil"/>
          <w:right w:val="nil"/>
          <w:between w:val="nil"/>
        </w:pBdr>
        <w:spacing w:after="240" w:line="259" w:lineRule="auto"/>
        <w:ind w:hanging="288"/>
        <w:rPr>
          <w:b/>
          <w:color w:val="000000"/>
          <w:lang w:val="ro-RO"/>
        </w:rPr>
      </w:pPr>
      <w:r w:rsidRPr="0073350A">
        <w:rPr>
          <w:b/>
          <w:color w:val="000000"/>
          <w:lang w:val="ro-RO"/>
        </w:rPr>
        <w:t xml:space="preserve">Cercetări în domeniul dreptului economic </w:t>
      </w:r>
    </w:p>
    <w:p w14:paraId="00000037" w14:textId="77777777" w:rsidR="00A2544E" w:rsidRPr="0073350A" w:rsidRDefault="00000000">
      <w:pPr>
        <w:numPr>
          <w:ilvl w:val="0"/>
          <w:numId w:val="2"/>
        </w:numPr>
        <w:pBdr>
          <w:top w:val="nil"/>
          <w:left w:val="nil"/>
          <w:bottom w:val="nil"/>
          <w:right w:val="nil"/>
          <w:between w:val="nil"/>
        </w:pBdr>
        <w:spacing w:after="240"/>
        <w:ind w:hanging="288"/>
        <w:rPr>
          <w:color w:val="000000"/>
          <w:lang w:val="ro-RO"/>
        </w:rPr>
      </w:pPr>
      <w:r w:rsidRPr="0073350A">
        <w:rPr>
          <w:color w:val="000000"/>
          <w:lang w:val="ro-RO"/>
        </w:rPr>
        <w:lastRenderedPageBreak/>
        <w:t>Proiecte de drept comercial: Conceptul consumatorului mediu și vulnerabil în UE (</w:t>
      </w:r>
      <w:proofErr w:type="spellStart"/>
      <w:r w:rsidRPr="0073350A">
        <w:rPr>
          <w:color w:val="000000"/>
          <w:lang w:val="ro-RO"/>
        </w:rPr>
        <w:t>Mónika</w:t>
      </w:r>
      <w:proofErr w:type="spellEnd"/>
      <w:r w:rsidRPr="0073350A">
        <w:rPr>
          <w:color w:val="000000"/>
          <w:lang w:val="ro-RO"/>
        </w:rPr>
        <w:t xml:space="preserve"> </w:t>
      </w:r>
      <w:proofErr w:type="spellStart"/>
      <w:r w:rsidRPr="0073350A">
        <w:rPr>
          <w:color w:val="000000"/>
          <w:lang w:val="ro-RO"/>
        </w:rPr>
        <w:t>Józon</w:t>
      </w:r>
      <w:proofErr w:type="spellEnd"/>
      <w:r w:rsidRPr="0073350A">
        <w:rPr>
          <w:color w:val="000000"/>
          <w:lang w:val="ro-RO"/>
        </w:rPr>
        <w:t xml:space="preserve">, elaborarea capitolului privind conceptul consumatorului mediu în  dreptul românesc). </w:t>
      </w:r>
    </w:p>
    <w:p w14:paraId="00000038" w14:textId="77777777" w:rsidR="00A2544E" w:rsidRPr="0073350A" w:rsidRDefault="00000000">
      <w:pPr>
        <w:numPr>
          <w:ilvl w:val="0"/>
          <w:numId w:val="2"/>
        </w:numPr>
        <w:pBdr>
          <w:top w:val="nil"/>
          <w:left w:val="nil"/>
          <w:bottom w:val="nil"/>
          <w:right w:val="nil"/>
          <w:between w:val="nil"/>
        </w:pBdr>
        <w:spacing w:after="240"/>
        <w:ind w:hanging="288"/>
        <w:rPr>
          <w:color w:val="000000"/>
          <w:lang w:val="ro-RO"/>
        </w:rPr>
      </w:pPr>
      <w:r w:rsidRPr="0073350A">
        <w:rPr>
          <w:color w:val="000000"/>
          <w:lang w:val="ro-RO"/>
        </w:rPr>
        <w:t xml:space="preserve">International </w:t>
      </w:r>
      <w:proofErr w:type="spellStart"/>
      <w:r w:rsidRPr="0073350A">
        <w:rPr>
          <w:color w:val="000000"/>
          <w:lang w:val="ro-RO"/>
        </w:rPr>
        <w:t>Encyclopedia</w:t>
      </w:r>
      <w:proofErr w:type="spellEnd"/>
      <w:r w:rsidRPr="0073350A">
        <w:rPr>
          <w:color w:val="000000"/>
          <w:lang w:val="ro-RO"/>
        </w:rPr>
        <w:t xml:space="preserve"> of </w:t>
      </w:r>
      <w:proofErr w:type="spellStart"/>
      <w:r w:rsidRPr="0073350A">
        <w:rPr>
          <w:color w:val="000000"/>
          <w:lang w:val="ro-RO"/>
        </w:rPr>
        <w:t>Consumer</w:t>
      </w:r>
      <w:proofErr w:type="spellEnd"/>
      <w:r w:rsidRPr="0073350A">
        <w:rPr>
          <w:color w:val="000000"/>
          <w:lang w:val="ro-RO"/>
        </w:rPr>
        <w:t xml:space="preserve"> Law - </w:t>
      </w:r>
      <w:proofErr w:type="spellStart"/>
      <w:r w:rsidRPr="0073350A">
        <w:rPr>
          <w:color w:val="000000"/>
          <w:lang w:val="ro-RO"/>
        </w:rPr>
        <w:t>consumer</w:t>
      </w:r>
      <w:proofErr w:type="spellEnd"/>
      <w:r w:rsidRPr="0073350A">
        <w:rPr>
          <w:color w:val="000000"/>
          <w:lang w:val="ro-RO"/>
        </w:rPr>
        <w:t xml:space="preserve"> </w:t>
      </w:r>
      <w:proofErr w:type="spellStart"/>
      <w:r w:rsidRPr="0073350A">
        <w:rPr>
          <w:color w:val="000000"/>
          <w:lang w:val="ro-RO"/>
        </w:rPr>
        <w:t>concepts</w:t>
      </w:r>
      <w:proofErr w:type="spellEnd"/>
      <w:r w:rsidRPr="0073350A">
        <w:rPr>
          <w:color w:val="000000"/>
          <w:lang w:val="ro-RO"/>
        </w:rPr>
        <w:t xml:space="preserve"> (</w:t>
      </w:r>
      <w:proofErr w:type="spellStart"/>
      <w:r w:rsidRPr="0073350A">
        <w:rPr>
          <w:color w:val="000000"/>
          <w:lang w:val="ro-RO"/>
        </w:rPr>
        <w:t>Mónika</w:t>
      </w:r>
      <w:proofErr w:type="spellEnd"/>
      <w:r w:rsidRPr="0073350A">
        <w:rPr>
          <w:color w:val="000000"/>
          <w:lang w:val="ro-RO"/>
        </w:rPr>
        <w:t xml:space="preserve"> </w:t>
      </w:r>
      <w:proofErr w:type="spellStart"/>
      <w:r w:rsidRPr="0073350A">
        <w:rPr>
          <w:color w:val="000000"/>
          <w:lang w:val="ro-RO"/>
        </w:rPr>
        <w:t>Józon</w:t>
      </w:r>
      <w:proofErr w:type="spellEnd"/>
      <w:r w:rsidRPr="0073350A">
        <w:rPr>
          <w:color w:val="000000"/>
          <w:lang w:val="ro-RO"/>
        </w:rPr>
        <w:t xml:space="preserve"> elaborează partea privind conceptul consumatorului în dreptul românesc).  </w:t>
      </w:r>
    </w:p>
    <w:p w14:paraId="00000039" w14:textId="77777777" w:rsidR="00A2544E" w:rsidRPr="0073350A" w:rsidRDefault="00000000">
      <w:pPr>
        <w:numPr>
          <w:ilvl w:val="0"/>
          <w:numId w:val="2"/>
        </w:numPr>
        <w:pBdr>
          <w:top w:val="nil"/>
          <w:left w:val="nil"/>
          <w:bottom w:val="nil"/>
          <w:right w:val="nil"/>
          <w:between w:val="nil"/>
        </w:pBdr>
        <w:spacing w:after="240"/>
        <w:ind w:hanging="288"/>
        <w:rPr>
          <w:color w:val="000000"/>
          <w:highlight w:val="white"/>
          <w:lang w:val="ro-RO"/>
        </w:rPr>
      </w:pPr>
      <w:r w:rsidRPr="0073350A">
        <w:rPr>
          <w:color w:val="000000"/>
          <w:lang w:val="ro-RO"/>
        </w:rPr>
        <w:t xml:space="preserve">Proiect </w:t>
      </w:r>
      <w:proofErr w:type="spellStart"/>
      <w:r w:rsidRPr="0073350A">
        <w:rPr>
          <w:color w:val="000000"/>
          <w:lang w:val="ro-RO"/>
        </w:rPr>
        <w:t>Horizon</w:t>
      </w:r>
      <w:proofErr w:type="spellEnd"/>
      <w:r w:rsidRPr="0073350A">
        <w:rPr>
          <w:color w:val="000000"/>
          <w:lang w:val="ro-RO"/>
        </w:rPr>
        <w:t xml:space="preserve"> Europe: </w:t>
      </w:r>
      <w:proofErr w:type="spellStart"/>
      <w:r w:rsidRPr="0073350A">
        <w:rPr>
          <w:color w:val="000000"/>
          <w:lang w:val="ro-RO"/>
        </w:rPr>
        <w:t>GreenPaths</w:t>
      </w:r>
      <w:proofErr w:type="spellEnd"/>
      <w:r w:rsidRPr="0073350A">
        <w:rPr>
          <w:color w:val="000000"/>
          <w:lang w:val="ro-RO"/>
        </w:rPr>
        <w:t xml:space="preserve">- European </w:t>
      </w:r>
      <w:proofErr w:type="spellStart"/>
      <w:r w:rsidRPr="0073350A">
        <w:rPr>
          <w:color w:val="000000"/>
          <w:lang w:val="ro-RO"/>
        </w:rPr>
        <w:t>Knowledge</w:t>
      </w:r>
      <w:proofErr w:type="spellEnd"/>
      <w:r w:rsidRPr="0073350A">
        <w:rPr>
          <w:color w:val="000000"/>
          <w:lang w:val="ro-RO"/>
        </w:rPr>
        <w:t xml:space="preserve"> Hub on Just </w:t>
      </w:r>
      <w:proofErr w:type="spellStart"/>
      <w:r w:rsidRPr="0073350A">
        <w:rPr>
          <w:color w:val="000000"/>
          <w:lang w:val="ro-RO"/>
        </w:rPr>
        <w:t>Transition</w:t>
      </w:r>
      <w:proofErr w:type="spellEnd"/>
      <w:r w:rsidRPr="0073350A">
        <w:rPr>
          <w:color w:val="000000"/>
          <w:lang w:val="ro-RO"/>
        </w:rPr>
        <w:t xml:space="preserve">  </w:t>
      </w:r>
      <w:proofErr w:type="spellStart"/>
      <w:r w:rsidRPr="0073350A">
        <w:rPr>
          <w:color w:val="000000"/>
          <w:lang w:val="ro-RO"/>
        </w:rPr>
        <w:t>Pathways</w:t>
      </w:r>
      <w:proofErr w:type="spellEnd"/>
      <w:r w:rsidRPr="0073350A">
        <w:rPr>
          <w:color w:val="000000"/>
          <w:lang w:val="ro-RO"/>
        </w:rPr>
        <w:t xml:space="preserve"> (proiect implementat de consorțiul format de </w:t>
      </w:r>
      <w:proofErr w:type="spellStart"/>
      <w:r w:rsidRPr="0073350A">
        <w:rPr>
          <w:color w:val="000000"/>
          <w:lang w:val="ro-RO"/>
        </w:rPr>
        <w:t>UvA</w:t>
      </w:r>
      <w:proofErr w:type="spellEnd"/>
      <w:r w:rsidRPr="0073350A">
        <w:rPr>
          <w:color w:val="000000"/>
          <w:lang w:val="ro-RO"/>
        </w:rPr>
        <w:t xml:space="preserve"> - Amsterdam </w:t>
      </w:r>
      <w:proofErr w:type="spellStart"/>
      <w:r w:rsidRPr="0073350A">
        <w:rPr>
          <w:color w:val="000000"/>
          <w:lang w:val="ro-RO"/>
        </w:rPr>
        <w:t>School</w:t>
      </w:r>
      <w:proofErr w:type="spellEnd"/>
      <w:r w:rsidRPr="0073350A">
        <w:rPr>
          <w:color w:val="000000"/>
          <w:lang w:val="ro-RO"/>
        </w:rPr>
        <w:t xml:space="preserve"> of Law, The </w:t>
      </w:r>
      <w:proofErr w:type="spellStart"/>
      <w:r w:rsidRPr="0073350A">
        <w:rPr>
          <w:color w:val="000000"/>
          <w:lang w:val="ro-RO"/>
        </w:rPr>
        <w:t>Transnational</w:t>
      </w:r>
      <w:proofErr w:type="spellEnd"/>
      <w:r w:rsidRPr="0073350A">
        <w:rPr>
          <w:color w:val="000000"/>
          <w:lang w:val="ro-RO"/>
        </w:rPr>
        <w:t xml:space="preserve"> Institute Amsterdam, University of Cantabria (</w:t>
      </w:r>
      <w:proofErr w:type="spellStart"/>
      <w:r w:rsidRPr="0073350A">
        <w:rPr>
          <w:color w:val="000000"/>
          <w:lang w:val="ro-RO"/>
        </w:rPr>
        <w:t>Józon</w:t>
      </w:r>
      <w:proofErr w:type="spellEnd"/>
      <w:r w:rsidRPr="0073350A">
        <w:rPr>
          <w:color w:val="000000"/>
          <w:lang w:val="ro-RO"/>
        </w:rPr>
        <w:t xml:space="preserve"> </w:t>
      </w:r>
      <w:proofErr w:type="spellStart"/>
      <w:r w:rsidRPr="0073350A">
        <w:rPr>
          <w:color w:val="000000"/>
          <w:lang w:val="ro-RO"/>
        </w:rPr>
        <w:t>Mónika</w:t>
      </w:r>
      <w:proofErr w:type="spellEnd"/>
      <w:r w:rsidRPr="0073350A">
        <w:rPr>
          <w:color w:val="000000"/>
          <w:lang w:val="ro-RO"/>
        </w:rPr>
        <w:t xml:space="preserve"> participă la elaborarea studiului juridic privind politica și legislația UE în sectorul energetic –</w:t>
      </w:r>
      <w:proofErr w:type="spellStart"/>
      <w:r w:rsidRPr="0073350A">
        <w:rPr>
          <w:color w:val="000000"/>
          <w:lang w:val="ro-RO"/>
        </w:rPr>
        <w:t>hydrogen</w:t>
      </w:r>
      <w:proofErr w:type="spellEnd"/>
      <w:r w:rsidRPr="0073350A">
        <w:rPr>
          <w:color w:val="000000"/>
          <w:lang w:val="ro-RO"/>
        </w:rPr>
        <w:t xml:space="preserve">, face parte din echipa Universității Amsterdam. </w:t>
      </w:r>
      <w:r w:rsidRPr="0073350A">
        <w:rPr>
          <w:color w:val="000000"/>
          <w:highlight w:val="white"/>
          <w:lang w:val="ro-RO"/>
        </w:rPr>
        <w:t xml:space="preserve">  </w:t>
      </w:r>
    </w:p>
    <w:p w14:paraId="0000003A" w14:textId="77777777" w:rsidR="00A2544E" w:rsidRPr="0073350A" w:rsidRDefault="00000000">
      <w:pPr>
        <w:numPr>
          <w:ilvl w:val="0"/>
          <w:numId w:val="2"/>
        </w:numPr>
        <w:pBdr>
          <w:top w:val="nil"/>
          <w:left w:val="nil"/>
          <w:bottom w:val="nil"/>
          <w:right w:val="nil"/>
          <w:between w:val="nil"/>
        </w:pBdr>
        <w:spacing w:after="240"/>
        <w:ind w:hanging="288"/>
        <w:rPr>
          <w:color w:val="000000"/>
          <w:sz w:val="18"/>
          <w:szCs w:val="18"/>
          <w:lang w:val="ro-RO"/>
        </w:rPr>
      </w:pPr>
      <w:r w:rsidRPr="0073350A">
        <w:rPr>
          <w:color w:val="000000"/>
          <w:highlight w:val="white"/>
          <w:lang w:val="ro-RO"/>
        </w:rPr>
        <w:t>Efectele dinamicii dezvoltării dreptului european al proprietății intelectuale asupra sferei de afaceri (</w:t>
      </w:r>
      <w:proofErr w:type="spellStart"/>
      <w:r w:rsidRPr="0073350A">
        <w:rPr>
          <w:color w:val="000000"/>
          <w:lang w:val="ro-RO"/>
        </w:rPr>
        <w:t>Vigh</w:t>
      </w:r>
      <w:proofErr w:type="spellEnd"/>
      <w:r w:rsidRPr="0073350A">
        <w:rPr>
          <w:color w:val="000000"/>
          <w:lang w:val="ro-RO"/>
        </w:rPr>
        <w:t xml:space="preserve"> </w:t>
      </w:r>
      <w:proofErr w:type="spellStart"/>
      <w:r w:rsidRPr="0073350A">
        <w:rPr>
          <w:color w:val="000000"/>
          <w:lang w:val="ro-RO"/>
        </w:rPr>
        <w:t>Beáta</w:t>
      </w:r>
      <w:proofErr w:type="spellEnd"/>
      <w:r w:rsidRPr="0073350A">
        <w:rPr>
          <w:color w:val="000000"/>
          <w:lang w:val="ro-RO"/>
        </w:rPr>
        <w:t>)</w:t>
      </w:r>
      <w:r w:rsidRPr="0073350A">
        <w:rPr>
          <w:color w:val="000000"/>
          <w:sz w:val="18"/>
          <w:szCs w:val="18"/>
          <w:lang w:val="ro-RO"/>
        </w:rPr>
        <w:t xml:space="preserve"> </w:t>
      </w:r>
    </w:p>
    <w:p w14:paraId="0000003B" w14:textId="77777777" w:rsidR="00A2544E" w:rsidRPr="0073350A" w:rsidRDefault="00000000">
      <w:pPr>
        <w:numPr>
          <w:ilvl w:val="0"/>
          <w:numId w:val="6"/>
        </w:numPr>
        <w:pBdr>
          <w:top w:val="nil"/>
          <w:left w:val="nil"/>
          <w:bottom w:val="nil"/>
          <w:right w:val="nil"/>
          <w:between w:val="nil"/>
        </w:pBdr>
        <w:spacing w:after="240" w:line="240" w:lineRule="auto"/>
        <w:ind w:hanging="288"/>
        <w:jc w:val="both"/>
        <w:rPr>
          <w:color w:val="000000"/>
          <w:lang w:val="ro-RO"/>
        </w:rPr>
      </w:pPr>
      <w:r w:rsidRPr="0073350A">
        <w:rPr>
          <w:b/>
          <w:color w:val="000000"/>
          <w:lang w:val="ro-RO"/>
        </w:rPr>
        <w:t>Cercetări în teoria optimizării, în teoria jocurilor și în teoria ecuațiilor funcționale</w:t>
      </w:r>
      <w:r w:rsidRPr="0073350A">
        <w:rPr>
          <w:color w:val="000000"/>
          <w:lang w:val="ro-RO"/>
        </w:rPr>
        <w:t xml:space="preserve"> </w:t>
      </w:r>
    </w:p>
    <w:p w14:paraId="0000003C" w14:textId="77777777" w:rsidR="00A2544E" w:rsidRPr="0073350A" w:rsidRDefault="00000000">
      <w:pPr>
        <w:spacing w:after="240" w:line="240" w:lineRule="auto"/>
        <w:ind w:left="72"/>
        <w:jc w:val="both"/>
        <w:rPr>
          <w:lang w:val="ro-RO"/>
        </w:rPr>
      </w:pPr>
      <w:r w:rsidRPr="0073350A">
        <w:rPr>
          <w:lang w:val="ro-RO"/>
        </w:rPr>
        <w:t xml:space="preserve">Aplicații în teoria optimizării. Cercetarea se ocupă cu dezvoltarea metodelor de optimizare globală și locală. Totodată este o prioritate aplicarea metodelor dezvoltate asupra problemelor reale (de exemplu, localizarea rețelelor senzoriale, alocare a capitalului, modele econometrice). </w:t>
      </w:r>
    </w:p>
    <w:p w14:paraId="0000003D" w14:textId="77777777" w:rsidR="00A2544E" w:rsidRPr="0073350A" w:rsidRDefault="00000000">
      <w:pPr>
        <w:numPr>
          <w:ilvl w:val="0"/>
          <w:numId w:val="2"/>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Rezolvarea sistemelor neliniare folosind metode fără derivare (Pál László)</w:t>
      </w:r>
    </w:p>
    <w:p w14:paraId="0000003E" w14:textId="77777777" w:rsidR="00A2544E" w:rsidRPr="0073350A" w:rsidRDefault="00000000">
      <w:pPr>
        <w:numPr>
          <w:ilvl w:val="0"/>
          <w:numId w:val="2"/>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Studierea și aplicarea modelelor econometrice  (Pál László)</w:t>
      </w:r>
    </w:p>
    <w:p w14:paraId="0000003F" w14:textId="77777777" w:rsidR="00A2544E" w:rsidRPr="0073350A" w:rsidRDefault="00000000">
      <w:pPr>
        <w:numPr>
          <w:ilvl w:val="0"/>
          <w:numId w:val="2"/>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Strategii de alocare a capitalului utilizând estimatori ai matricei de covarianță. (Pál László)</w:t>
      </w:r>
    </w:p>
    <w:p w14:paraId="00000040" w14:textId="77777777" w:rsidR="00A2544E" w:rsidRPr="0073350A" w:rsidRDefault="00000000">
      <w:pPr>
        <w:numPr>
          <w:ilvl w:val="0"/>
          <w:numId w:val="2"/>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Optimizarea portofoliilor de investiții (Pál László)</w:t>
      </w:r>
    </w:p>
    <w:p w14:paraId="00000041" w14:textId="77777777" w:rsidR="00A2544E" w:rsidRPr="0073350A" w:rsidRDefault="00000000">
      <w:pPr>
        <w:numPr>
          <w:ilvl w:val="0"/>
          <w:numId w:val="2"/>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Optimizări globale cu strategii bazate pe algoritmi genetici în legătură cu IOT (</w:t>
      </w:r>
      <w:proofErr w:type="spellStart"/>
      <w:r w:rsidRPr="0073350A">
        <w:rPr>
          <w:color w:val="000000"/>
          <w:lang w:val="ro-RO"/>
        </w:rPr>
        <w:t>Filep</w:t>
      </w:r>
      <w:proofErr w:type="spellEnd"/>
      <w:r w:rsidRPr="0073350A">
        <w:rPr>
          <w:color w:val="000000"/>
          <w:lang w:val="ro-RO"/>
        </w:rPr>
        <w:t xml:space="preserve"> Levente).</w:t>
      </w:r>
    </w:p>
    <w:p w14:paraId="00000042" w14:textId="77777777" w:rsidR="00A2544E" w:rsidRPr="0073350A" w:rsidRDefault="00000000">
      <w:pPr>
        <w:spacing w:after="240" w:line="240" w:lineRule="auto"/>
        <w:jc w:val="both"/>
        <w:rPr>
          <w:lang w:val="ro-RO"/>
        </w:rPr>
      </w:pPr>
      <w:r w:rsidRPr="0073350A">
        <w:rPr>
          <w:lang w:val="ro-RO"/>
        </w:rPr>
        <w:t>Puncte de echilibru în teoria jocurilor și aplicațiile sale economice. Cercetarea se ocupă cu analiza diferitelor noțiuni de echilibru și aplicarea acestora în teoria optimizării fuzzy, teoria jocurilor și în teoria deciziilor economice.</w:t>
      </w:r>
    </w:p>
    <w:p w14:paraId="00000043" w14:textId="77777777" w:rsidR="00A2544E" w:rsidRPr="0073350A" w:rsidRDefault="00000000">
      <w:pPr>
        <w:numPr>
          <w:ilvl w:val="0"/>
          <w:numId w:val="2"/>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Studierea noțiunii de omogenitate preferențială din teoria perspectivei (</w:t>
      </w:r>
      <w:proofErr w:type="spellStart"/>
      <w:r w:rsidRPr="0073350A">
        <w:rPr>
          <w:color w:val="000000"/>
          <w:lang w:val="ro-RO"/>
        </w:rPr>
        <w:t>Makó</w:t>
      </w:r>
      <w:proofErr w:type="spellEnd"/>
      <w:r w:rsidRPr="0073350A">
        <w:rPr>
          <w:color w:val="000000"/>
          <w:lang w:val="ro-RO"/>
        </w:rPr>
        <w:t xml:space="preserve"> Zoltán, Salamon </w:t>
      </w:r>
      <w:proofErr w:type="spellStart"/>
      <w:r w:rsidRPr="0073350A">
        <w:rPr>
          <w:color w:val="000000"/>
          <w:lang w:val="ro-RO"/>
        </w:rPr>
        <w:t>Júlia</w:t>
      </w:r>
      <w:proofErr w:type="spellEnd"/>
      <w:r w:rsidRPr="0073350A">
        <w:rPr>
          <w:color w:val="000000"/>
          <w:lang w:val="ro-RO"/>
        </w:rPr>
        <w:t>).</w:t>
      </w:r>
    </w:p>
    <w:p w14:paraId="00000044" w14:textId="77777777" w:rsidR="00A2544E" w:rsidRPr="0073350A" w:rsidRDefault="00000000">
      <w:pPr>
        <w:numPr>
          <w:ilvl w:val="0"/>
          <w:numId w:val="2"/>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Aplicarea numerelor fuzzy în teoria jocurilor. Extinderea noțiunii de echilibru corelat la spațiul vectorial al numerelor fuzzy (</w:t>
      </w:r>
      <w:proofErr w:type="spellStart"/>
      <w:r w:rsidRPr="0073350A">
        <w:rPr>
          <w:color w:val="000000"/>
          <w:lang w:val="ro-RO"/>
        </w:rPr>
        <w:t>Makó</w:t>
      </w:r>
      <w:proofErr w:type="spellEnd"/>
      <w:r w:rsidRPr="0073350A">
        <w:rPr>
          <w:color w:val="000000"/>
          <w:lang w:val="ro-RO"/>
        </w:rPr>
        <w:t xml:space="preserve"> Zoltán, Salamon </w:t>
      </w:r>
      <w:proofErr w:type="spellStart"/>
      <w:r w:rsidRPr="0073350A">
        <w:rPr>
          <w:color w:val="000000"/>
          <w:lang w:val="ro-RO"/>
        </w:rPr>
        <w:t>Júlia</w:t>
      </w:r>
      <w:proofErr w:type="spellEnd"/>
      <w:r w:rsidRPr="0073350A">
        <w:rPr>
          <w:color w:val="000000"/>
          <w:lang w:val="ro-RO"/>
        </w:rPr>
        <w:t>).</w:t>
      </w:r>
    </w:p>
    <w:p w14:paraId="00000045" w14:textId="77777777" w:rsidR="00A2544E" w:rsidRPr="0073350A" w:rsidRDefault="00000000">
      <w:pPr>
        <w:spacing w:after="240" w:line="240" w:lineRule="auto"/>
        <w:ind w:left="72"/>
        <w:jc w:val="both"/>
        <w:rPr>
          <w:lang w:val="ro-RO"/>
        </w:rPr>
      </w:pPr>
      <w:r w:rsidRPr="0073350A">
        <w:rPr>
          <w:lang w:val="ro-RO"/>
        </w:rPr>
        <w:t xml:space="preserve">Ecuații condiționale pentru funcții </w:t>
      </w:r>
      <w:proofErr w:type="spellStart"/>
      <w:r w:rsidRPr="0073350A">
        <w:rPr>
          <w:lang w:val="ro-RO"/>
        </w:rPr>
        <w:t>monomiale</w:t>
      </w:r>
      <w:proofErr w:type="spellEnd"/>
      <w:r w:rsidRPr="0073350A">
        <w:rPr>
          <w:lang w:val="ro-RO"/>
        </w:rPr>
        <w:t>. Acest subiect este o parte vie a teoriei ecuațiilor funcționale, care conține încă câteva probleme clasice nerezolvate (Garda-Mátyás Edit).</w:t>
      </w:r>
    </w:p>
    <w:p w14:paraId="00000046" w14:textId="77777777" w:rsidR="00A2544E" w:rsidRPr="0073350A" w:rsidRDefault="00000000">
      <w:pPr>
        <w:numPr>
          <w:ilvl w:val="0"/>
          <w:numId w:val="6"/>
        </w:numPr>
        <w:pBdr>
          <w:top w:val="nil"/>
          <w:left w:val="nil"/>
          <w:bottom w:val="nil"/>
          <w:right w:val="nil"/>
          <w:between w:val="nil"/>
        </w:pBdr>
        <w:spacing w:after="240"/>
        <w:ind w:hanging="288"/>
        <w:rPr>
          <w:b/>
          <w:color w:val="000000"/>
          <w:lang w:val="ro-RO"/>
        </w:rPr>
      </w:pPr>
      <w:r w:rsidRPr="0073350A">
        <w:rPr>
          <w:b/>
          <w:color w:val="000000"/>
          <w:lang w:val="ro-RO"/>
        </w:rPr>
        <w:t xml:space="preserve">Alte subiecte de cercetare </w:t>
      </w:r>
    </w:p>
    <w:p w14:paraId="00000047" w14:textId="77777777" w:rsidR="00A2544E" w:rsidRPr="0073350A" w:rsidRDefault="00000000">
      <w:pPr>
        <w:numPr>
          <w:ilvl w:val="0"/>
          <w:numId w:val="7"/>
        </w:numPr>
        <w:pBdr>
          <w:top w:val="nil"/>
          <w:left w:val="nil"/>
          <w:bottom w:val="nil"/>
          <w:right w:val="nil"/>
          <w:between w:val="nil"/>
        </w:pBdr>
        <w:spacing w:after="240"/>
        <w:ind w:hanging="288"/>
        <w:rPr>
          <w:color w:val="000000"/>
          <w:lang w:val="ro-RO"/>
        </w:rPr>
      </w:pPr>
      <w:r w:rsidRPr="0073350A">
        <w:rPr>
          <w:color w:val="000000"/>
          <w:lang w:val="ro-RO"/>
        </w:rPr>
        <w:t>Relația între învățământul superior și piața forței de muncă (</w:t>
      </w:r>
      <w:proofErr w:type="spellStart"/>
      <w:r w:rsidRPr="0073350A">
        <w:rPr>
          <w:color w:val="000000"/>
          <w:lang w:val="ro-RO"/>
        </w:rPr>
        <w:t>Kádár</w:t>
      </w:r>
      <w:proofErr w:type="spellEnd"/>
      <w:r w:rsidRPr="0073350A">
        <w:rPr>
          <w:color w:val="000000"/>
          <w:lang w:val="ro-RO"/>
        </w:rPr>
        <w:t xml:space="preserve"> </w:t>
      </w:r>
      <w:proofErr w:type="spellStart"/>
      <w:r w:rsidRPr="0073350A">
        <w:rPr>
          <w:color w:val="000000"/>
          <w:lang w:val="ro-RO"/>
        </w:rPr>
        <w:t>Beáta</w:t>
      </w:r>
      <w:proofErr w:type="spellEnd"/>
      <w:r w:rsidRPr="0073350A">
        <w:rPr>
          <w:color w:val="000000"/>
          <w:lang w:val="ro-RO"/>
        </w:rPr>
        <w:t xml:space="preserve">). Cercetarea are obiectivul de a analiza opinia forței de muncă cu studii superioare </w:t>
      </w:r>
      <w:r w:rsidRPr="0073350A">
        <w:rPr>
          <w:color w:val="000000"/>
          <w:lang w:val="ro-RO"/>
        </w:rPr>
        <w:lastRenderedPageBreak/>
        <w:t xml:space="preserve">despre utilitatea celor studiate în cadrul învățământului superior. Pentru a elabora subiectul cât mai detaliat, folosim metode cantitative și calitative în cadrul cercetării. </w:t>
      </w:r>
    </w:p>
    <w:p w14:paraId="00000048" w14:textId="77777777" w:rsidR="00A2544E" w:rsidRPr="0073350A" w:rsidRDefault="00000000">
      <w:pPr>
        <w:numPr>
          <w:ilvl w:val="0"/>
          <w:numId w:val="7"/>
        </w:numPr>
        <w:pBdr>
          <w:top w:val="nil"/>
          <w:left w:val="nil"/>
          <w:bottom w:val="nil"/>
          <w:right w:val="nil"/>
          <w:between w:val="nil"/>
        </w:pBdr>
        <w:spacing w:after="240"/>
        <w:ind w:hanging="288"/>
        <w:rPr>
          <w:color w:val="000000"/>
          <w:lang w:val="ro-RO"/>
        </w:rPr>
      </w:pPr>
      <w:r w:rsidRPr="0073350A">
        <w:rPr>
          <w:color w:val="000000"/>
          <w:lang w:val="ro-RO"/>
        </w:rPr>
        <w:t xml:space="preserve">Analiza ocupării forței de muncă și a șomajului în rândul tinerilor dezavantajate și </w:t>
      </w:r>
      <w:proofErr w:type="spellStart"/>
      <w:r w:rsidRPr="0073350A">
        <w:rPr>
          <w:color w:val="000000"/>
          <w:lang w:val="ro-RO"/>
        </w:rPr>
        <w:t>NEETs</w:t>
      </w:r>
      <w:proofErr w:type="spellEnd"/>
      <w:r w:rsidRPr="0073350A">
        <w:rPr>
          <w:color w:val="000000"/>
          <w:lang w:val="ro-RO"/>
        </w:rPr>
        <w:t xml:space="preserve">  (Lázár </w:t>
      </w:r>
      <w:proofErr w:type="spellStart"/>
      <w:r w:rsidRPr="0073350A">
        <w:rPr>
          <w:color w:val="000000"/>
          <w:lang w:val="ro-RO"/>
        </w:rPr>
        <w:t>Ede</w:t>
      </w:r>
      <w:proofErr w:type="spellEnd"/>
      <w:r w:rsidRPr="0073350A">
        <w:rPr>
          <w:color w:val="000000"/>
          <w:lang w:val="ro-RO"/>
        </w:rPr>
        <w:t xml:space="preserve">) </w:t>
      </w:r>
    </w:p>
    <w:p w14:paraId="00000049" w14:textId="77777777" w:rsidR="00A2544E" w:rsidRPr="0073350A" w:rsidRDefault="00000000">
      <w:pPr>
        <w:numPr>
          <w:ilvl w:val="0"/>
          <w:numId w:val="7"/>
        </w:numPr>
        <w:pBdr>
          <w:top w:val="nil"/>
          <w:left w:val="nil"/>
          <w:bottom w:val="nil"/>
          <w:right w:val="nil"/>
          <w:between w:val="nil"/>
        </w:pBdr>
        <w:spacing w:after="240"/>
        <w:ind w:hanging="288"/>
        <w:rPr>
          <w:color w:val="000000"/>
          <w:lang w:val="ro-RO"/>
        </w:rPr>
      </w:pPr>
      <w:r w:rsidRPr="0073350A">
        <w:rPr>
          <w:color w:val="000000"/>
          <w:lang w:val="ro-RO"/>
        </w:rPr>
        <w:t>Analiza ocupării forței de muncă și a șomajului în Regiunea Centru și Județul Harghita  (</w:t>
      </w:r>
      <w:proofErr w:type="spellStart"/>
      <w:r w:rsidRPr="0073350A">
        <w:rPr>
          <w:color w:val="000000"/>
          <w:lang w:val="ro-RO"/>
        </w:rPr>
        <w:t>Madaras</w:t>
      </w:r>
      <w:proofErr w:type="spellEnd"/>
      <w:r w:rsidRPr="0073350A">
        <w:rPr>
          <w:color w:val="000000"/>
          <w:lang w:val="ro-RO"/>
        </w:rPr>
        <w:t xml:space="preserve"> Szilárd)</w:t>
      </w:r>
    </w:p>
    <w:p w14:paraId="0000004A" w14:textId="77777777" w:rsidR="00A2544E" w:rsidRPr="0073350A" w:rsidRDefault="00000000">
      <w:pPr>
        <w:numPr>
          <w:ilvl w:val="0"/>
          <w:numId w:val="7"/>
        </w:numPr>
        <w:pBdr>
          <w:top w:val="nil"/>
          <w:left w:val="nil"/>
          <w:bottom w:val="nil"/>
          <w:right w:val="nil"/>
          <w:between w:val="nil"/>
        </w:pBdr>
        <w:spacing w:after="240"/>
        <w:ind w:hanging="288"/>
        <w:rPr>
          <w:color w:val="000000"/>
          <w:lang w:val="ro-RO"/>
        </w:rPr>
      </w:pPr>
      <w:r w:rsidRPr="0073350A">
        <w:rPr>
          <w:color w:val="000000"/>
          <w:lang w:val="ro-RO"/>
        </w:rPr>
        <w:t>Modele econometrice folosite în studierea seriilor de timp (</w:t>
      </w:r>
      <w:proofErr w:type="spellStart"/>
      <w:r w:rsidRPr="0073350A">
        <w:rPr>
          <w:color w:val="000000"/>
          <w:lang w:val="ro-RO"/>
        </w:rPr>
        <w:t>Madaras</w:t>
      </w:r>
      <w:proofErr w:type="spellEnd"/>
      <w:r w:rsidRPr="0073350A">
        <w:rPr>
          <w:color w:val="000000"/>
          <w:lang w:val="ro-RO"/>
        </w:rPr>
        <w:t xml:space="preserve"> Szilárd)</w:t>
      </w:r>
    </w:p>
    <w:p w14:paraId="0000004B" w14:textId="77777777" w:rsidR="00A2544E" w:rsidRPr="0073350A" w:rsidRDefault="00000000">
      <w:pPr>
        <w:numPr>
          <w:ilvl w:val="0"/>
          <w:numId w:val="7"/>
        </w:numPr>
        <w:pBdr>
          <w:top w:val="nil"/>
          <w:left w:val="nil"/>
          <w:bottom w:val="nil"/>
          <w:right w:val="nil"/>
          <w:between w:val="nil"/>
        </w:pBdr>
        <w:spacing w:after="240"/>
        <w:ind w:hanging="288"/>
        <w:rPr>
          <w:color w:val="000000"/>
          <w:lang w:val="ro-RO"/>
        </w:rPr>
      </w:pPr>
      <w:r w:rsidRPr="0073350A">
        <w:rPr>
          <w:color w:val="000000"/>
          <w:lang w:val="ro-RO"/>
        </w:rPr>
        <w:t>Dezvoltarea infrastructurii în România (</w:t>
      </w:r>
      <w:proofErr w:type="spellStart"/>
      <w:r w:rsidRPr="0073350A">
        <w:rPr>
          <w:color w:val="000000"/>
          <w:lang w:val="ro-RO"/>
        </w:rPr>
        <w:t>Kassay</w:t>
      </w:r>
      <w:proofErr w:type="spellEnd"/>
      <w:r w:rsidRPr="0073350A">
        <w:rPr>
          <w:color w:val="000000"/>
          <w:lang w:val="ro-RO"/>
        </w:rPr>
        <w:t xml:space="preserve"> János) </w:t>
      </w:r>
    </w:p>
    <w:p w14:paraId="0000004C" w14:textId="77777777" w:rsidR="00A2544E" w:rsidRPr="0073350A" w:rsidRDefault="00000000">
      <w:pPr>
        <w:numPr>
          <w:ilvl w:val="0"/>
          <w:numId w:val="7"/>
        </w:numPr>
        <w:pBdr>
          <w:top w:val="nil"/>
          <w:left w:val="nil"/>
          <w:bottom w:val="nil"/>
          <w:right w:val="nil"/>
          <w:between w:val="nil"/>
        </w:pBdr>
        <w:spacing w:after="240"/>
        <w:ind w:hanging="288"/>
        <w:rPr>
          <w:color w:val="000000"/>
          <w:lang w:val="ro-RO"/>
        </w:rPr>
      </w:pPr>
      <w:r w:rsidRPr="0073350A">
        <w:rPr>
          <w:color w:val="000000"/>
          <w:lang w:val="ro-RO"/>
        </w:rPr>
        <w:t>Dezvoltarea serviciilor publice din România (</w:t>
      </w:r>
      <w:proofErr w:type="spellStart"/>
      <w:r w:rsidRPr="0073350A">
        <w:rPr>
          <w:color w:val="000000"/>
          <w:lang w:val="ro-RO"/>
        </w:rPr>
        <w:t>Kassay</w:t>
      </w:r>
      <w:proofErr w:type="spellEnd"/>
      <w:r w:rsidRPr="0073350A">
        <w:rPr>
          <w:color w:val="000000"/>
          <w:lang w:val="ro-RO"/>
        </w:rPr>
        <w:t xml:space="preserve"> János) </w:t>
      </w:r>
      <w:r w:rsidRPr="0073350A">
        <w:rPr>
          <w:color w:val="000000"/>
          <w:lang w:val="ro-RO"/>
        </w:rPr>
        <w:tab/>
      </w:r>
      <w:r w:rsidRPr="0073350A">
        <w:rPr>
          <w:color w:val="000000"/>
          <w:lang w:val="ro-RO"/>
        </w:rPr>
        <w:tab/>
      </w:r>
    </w:p>
    <w:p w14:paraId="0000004D" w14:textId="77777777" w:rsidR="00A2544E" w:rsidRPr="0073350A" w:rsidRDefault="00000000">
      <w:pPr>
        <w:numPr>
          <w:ilvl w:val="0"/>
          <w:numId w:val="7"/>
        </w:numPr>
        <w:pBdr>
          <w:top w:val="nil"/>
          <w:left w:val="nil"/>
          <w:bottom w:val="nil"/>
          <w:right w:val="nil"/>
          <w:between w:val="nil"/>
        </w:pBdr>
        <w:spacing w:after="240"/>
        <w:ind w:hanging="288"/>
        <w:rPr>
          <w:color w:val="000000"/>
          <w:lang w:val="ro-RO"/>
        </w:rPr>
      </w:pPr>
      <w:r w:rsidRPr="0073350A">
        <w:rPr>
          <w:color w:val="000000"/>
          <w:lang w:val="ro-RO"/>
        </w:rPr>
        <w:t xml:space="preserve">Provocări și răspunsuri ale întreprinderilor mici și mijlocii din România și Ungaria în lumea digitală în domeniul managementului proiectelor și al crizelor. Proiect realizat împreună cu Universitatea din </w:t>
      </w:r>
      <w:proofErr w:type="spellStart"/>
      <w:r w:rsidRPr="0073350A">
        <w:rPr>
          <w:color w:val="000000"/>
          <w:lang w:val="ro-RO"/>
        </w:rPr>
        <w:t>Óbuda</w:t>
      </w:r>
      <w:proofErr w:type="spellEnd"/>
      <w:r w:rsidRPr="0073350A">
        <w:rPr>
          <w:color w:val="000000"/>
          <w:lang w:val="ro-RO"/>
        </w:rPr>
        <w:t xml:space="preserve"> (</w:t>
      </w:r>
      <w:proofErr w:type="spellStart"/>
      <w:r w:rsidRPr="0073350A">
        <w:rPr>
          <w:color w:val="000000"/>
          <w:lang w:val="ro-RO"/>
        </w:rPr>
        <w:t>Bíró</w:t>
      </w:r>
      <w:proofErr w:type="spellEnd"/>
      <w:r w:rsidRPr="0073350A">
        <w:rPr>
          <w:color w:val="000000"/>
          <w:lang w:val="ro-RO"/>
        </w:rPr>
        <w:t xml:space="preserve"> </w:t>
      </w:r>
      <w:proofErr w:type="spellStart"/>
      <w:r w:rsidRPr="0073350A">
        <w:rPr>
          <w:color w:val="000000"/>
          <w:lang w:val="ro-RO"/>
        </w:rPr>
        <w:t>Bíborka</w:t>
      </w:r>
      <w:proofErr w:type="spellEnd"/>
      <w:r w:rsidRPr="0073350A">
        <w:rPr>
          <w:color w:val="000000"/>
          <w:lang w:val="ro-RO"/>
        </w:rPr>
        <w:t xml:space="preserve"> </w:t>
      </w:r>
      <w:proofErr w:type="spellStart"/>
      <w:r w:rsidRPr="0073350A">
        <w:rPr>
          <w:color w:val="000000"/>
          <w:lang w:val="ro-RO"/>
        </w:rPr>
        <w:t>Eszter</w:t>
      </w:r>
      <w:proofErr w:type="spellEnd"/>
      <w:r w:rsidRPr="0073350A">
        <w:rPr>
          <w:color w:val="000000"/>
          <w:lang w:val="ro-RO"/>
        </w:rPr>
        <w:t>)</w:t>
      </w:r>
    </w:p>
    <w:p w14:paraId="0000004E" w14:textId="77777777" w:rsidR="00A2544E" w:rsidRPr="0073350A" w:rsidRDefault="00000000">
      <w:pPr>
        <w:numPr>
          <w:ilvl w:val="0"/>
          <w:numId w:val="7"/>
        </w:numPr>
        <w:pBdr>
          <w:top w:val="nil"/>
          <w:left w:val="nil"/>
          <w:bottom w:val="nil"/>
          <w:right w:val="nil"/>
          <w:between w:val="nil"/>
        </w:pBdr>
        <w:spacing w:after="240"/>
        <w:ind w:hanging="288"/>
        <w:rPr>
          <w:color w:val="000000"/>
          <w:lang w:val="ro-RO"/>
        </w:rPr>
      </w:pPr>
      <w:r w:rsidRPr="0073350A">
        <w:rPr>
          <w:color w:val="000000"/>
          <w:lang w:val="ro-RO"/>
        </w:rPr>
        <w:t>Guvernanța economică Impactul Uniunii Europene asupra reglementării politicii fiscale și monetare în țările din Europa Centrală (</w:t>
      </w:r>
      <w:proofErr w:type="spellStart"/>
      <w:r w:rsidRPr="0073350A">
        <w:rPr>
          <w:color w:val="000000"/>
          <w:lang w:val="ro-RO"/>
        </w:rPr>
        <w:t>Bíró</w:t>
      </w:r>
      <w:proofErr w:type="spellEnd"/>
      <w:r w:rsidRPr="0073350A">
        <w:rPr>
          <w:color w:val="000000"/>
          <w:lang w:val="ro-RO"/>
        </w:rPr>
        <w:t xml:space="preserve"> </w:t>
      </w:r>
      <w:proofErr w:type="spellStart"/>
      <w:r w:rsidRPr="0073350A">
        <w:rPr>
          <w:color w:val="000000"/>
          <w:lang w:val="ro-RO"/>
        </w:rPr>
        <w:t>Bíborka</w:t>
      </w:r>
      <w:proofErr w:type="spellEnd"/>
      <w:r w:rsidRPr="0073350A">
        <w:rPr>
          <w:color w:val="000000"/>
          <w:lang w:val="ro-RO"/>
        </w:rPr>
        <w:t xml:space="preserve"> </w:t>
      </w:r>
      <w:proofErr w:type="spellStart"/>
      <w:r w:rsidRPr="0073350A">
        <w:rPr>
          <w:color w:val="000000"/>
          <w:lang w:val="ro-RO"/>
        </w:rPr>
        <w:t>Eszter</w:t>
      </w:r>
      <w:proofErr w:type="spellEnd"/>
      <w:r w:rsidRPr="0073350A">
        <w:rPr>
          <w:color w:val="000000"/>
          <w:lang w:val="ro-RO"/>
        </w:rPr>
        <w:t>)</w:t>
      </w:r>
    </w:p>
    <w:p w14:paraId="0000004F" w14:textId="77777777" w:rsidR="00A2544E" w:rsidRPr="0073350A" w:rsidRDefault="00000000">
      <w:pPr>
        <w:numPr>
          <w:ilvl w:val="0"/>
          <w:numId w:val="7"/>
        </w:numPr>
        <w:pBdr>
          <w:top w:val="nil"/>
          <w:left w:val="nil"/>
          <w:bottom w:val="nil"/>
          <w:right w:val="nil"/>
          <w:between w:val="nil"/>
        </w:pBdr>
        <w:spacing w:after="240"/>
        <w:ind w:hanging="288"/>
        <w:rPr>
          <w:color w:val="000000"/>
          <w:lang w:val="ro-RO"/>
        </w:rPr>
      </w:pPr>
      <w:r w:rsidRPr="0073350A">
        <w:rPr>
          <w:color w:val="000000"/>
          <w:lang w:val="ro-RO"/>
        </w:rPr>
        <w:t>Analiza impactului economic al  inteligenței artificiale (</w:t>
      </w:r>
      <w:proofErr w:type="spellStart"/>
      <w:r w:rsidRPr="0073350A">
        <w:rPr>
          <w:color w:val="000000"/>
          <w:lang w:val="ro-RO"/>
        </w:rPr>
        <w:t>Bíró</w:t>
      </w:r>
      <w:proofErr w:type="spellEnd"/>
      <w:r w:rsidRPr="0073350A">
        <w:rPr>
          <w:color w:val="000000"/>
          <w:lang w:val="ro-RO"/>
        </w:rPr>
        <w:t xml:space="preserve"> </w:t>
      </w:r>
      <w:proofErr w:type="spellStart"/>
      <w:r w:rsidRPr="0073350A">
        <w:rPr>
          <w:color w:val="000000"/>
          <w:lang w:val="ro-RO"/>
        </w:rPr>
        <w:t>Bíborka</w:t>
      </w:r>
      <w:proofErr w:type="spellEnd"/>
      <w:r w:rsidRPr="0073350A">
        <w:rPr>
          <w:color w:val="000000"/>
          <w:lang w:val="ro-RO"/>
        </w:rPr>
        <w:t xml:space="preserve"> </w:t>
      </w:r>
      <w:proofErr w:type="spellStart"/>
      <w:r w:rsidRPr="0073350A">
        <w:rPr>
          <w:color w:val="000000"/>
          <w:lang w:val="ro-RO"/>
        </w:rPr>
        <w:t>Eszter</w:t>
      </w:r>
      <w:proofErr w:type="spellEnd"/>
      <w:r w:rsidRPr="0073350A">
        <w:rPr>
          <w:color w:val="000000"/>
          <w:lang w:val="ro-RO"/>
        </w:rPr>
        <w:t>)</w:t>
      </w:r>
    </w:p>
    <w:p w14:paraId="00000050" w14:textId="77777777" w:rsidR="00A2544E" w:rsidRPr="0073350A" w:rsidRDefault="00000000">
      <w:pPr>
        <w:numPr>
          <w:ilvl w:val="0"/>
          <w:numId w:val="7"/>
        </w:numPr>
        <w:pBdr>
          <w:top w:val="nil"/>
          <w:left w:val="nil"/>
          <w:bottom w:val="nil"/>
          <w:right w:val="nil"/>
          <w:between w:val="nil"/>
        </w:pBdr>
        <w:spacing w:after="240"/>
        <w:ind w:hanging="288"/>
        <w:rPr>
          <w:color w:val="000000"/>
          <w:lang w:val="ro-RO"/>
        </w:rPr>
      </w:pPr>
      <w:r w:rsidRPr="0073350A">
        <w:rPr>
          <w:color w:val="000000"/>
          <w:lang w:val="ro-RO"/>
        </w:rPr>
        <w:t>Inflația în economia modernă (Varga József)</w:t>
      </w:r>
    </w:p>
    <w:p w14:paraId="00000051" w14:textId="77777777" w:rsidR="00A2544E" w:rsidRPr="0073350A" w:rsidRDefault="00000000">
      <w:pPr>
        <w:numPr>
          <w:ilvl w:val="0"/>
          <w:numId w:val="7"/>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 xml:space="preserve">Baze de date, croire bidimensională (Illyés László) </w:t>
      </w:r>
    </w:p>
    <w:p w14:paraId="00000052" w14:textId="77777777" w:rsidR="00A2544E" w:rsidRPr="0073350A" w:rsidRDefault="00000000">
      <w:pPr>
        <w:numPr>
          <w:ilvl w:val="0"/>
          <w:numId w:val="7"/>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Sisteme hibride de baze de date (</w:t>
      </w:r>
      <w:proofErr w:type="spellStart"/>
      <w:r w:rsidRPr="0073350A">
        <w:rPr>
          <w:color w:val="000000"/>
          <w:lang w:val="ro-RO"/>
        </w:rPr>
        <w:t>Filep</w:t>
      </w:r>
      <w:proofErr w:type="spellEnd"/>
      <w:r w:rsidRPr="0073350A">
        <w:rPr>
          <w:color w:val="000000"/>
          <w:lang w:val="ro-RO"/>
        </w:rPr>
        <w:t xml:space="preserve"> Levente, Illyés László)</w:t>
      </w:r>
    </w:p>
    <w:p w14:paraId="00000053" w14:textId="77777777" w:rsidR="00A2544E" w:rsidRPr="0073350A" w:rsidRDefault="00000000">
      <w:pPr>
        <w:numPr>
          <w:ilvl w:val="0"/>
          <w:numId w:val="7"/>
        </w:numPr>
        <w:pBdr>
          <w:top w:val="nil"/>
          <w:left w:val="nil"/>
          <w:bottom w:val="nil"/>
          <w:right w:val="nil"/>
          <w:between w:val="nil"/>
        </w:pBdr>
        <w:spacing w:after="240" w:line="240" w:lineRule="auto"/>
        <w:ind w:hanging="288"/>
        <w:jc w:val="both"/>
        <w:rPr>
          <w:i/>
          <w:color w:val="000000"/>
          <w:lang w:val="ro-RO"/>
        </w:rPr>
      </w:pPr>
      <w:r w:rsidRPr="0073350A">
        <w:rPr>
          <w:color w:val="000000"/>
          <w:lang w:val="ro-RO"/>
        </w:rPr>
        <w:t>Istoria matematicii, istoria statisticii (Oláh-</w:t>
      </w:r>
      <w:proofErr w:type="spellStart"/>
      <w:r w:rsidRPr="0073350A">
        <w:rPr>
          <w:color w:val="000000"/>
          <w:lang w:val="ro-RO"/>
        </w:rPr>
        <w:t>Gál</w:t>
      </w:r>
      <w:proofErr w:type="spellEnd"/>
      <w:r w:rsidRPr="0073350A">
        <w:rPr>
          <w:color w:val="000000"/>
          <w:lang w:val="ro-RO"/>
        </w:rPr>
        <w:t xml:space="preserve"> Róbert)</w:t>
      </w:r>
    </w:p>
    <w:p w14:paraId="00000054" w14:textId="77777777" w:rsidR="00A2544E" w:rsidRPr="0073350A" w:rsidRDefault="00000000">
      <w:pPr>
        <w:numPr>
          <w:ilvl w:val="0"/>
          <w:numId w:val="7"/>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Cercetări în domeniul macroeconomic, migrația forței de muncă (</w:t>
      </w:r>
      <w:proofErr w:type="spellStart"/>
      <w:r w:rsidRPr="0073350A">
        <w:rPr>
          <w:color w:val="000000"/>
          <w:lang w:val="ro-RO"/>
        </w:rPr>
        <w:t>Péter</w:t>
      </w:r>
      <w:proofErr w:type="spellEnd"/>
      <w:r w:rsidRPr="0073350A">
        <w:rPr>
          <w:color w:val="000000"/>
          <w:lang w:val="ro-RO"/>
        </w:rPr>
        <w:t xml:space="preserve"> Katalin Emőke)</w:t>
      </w:r>
    </w:p>
    <w:p w14:paraId="00000055" w14:textId="77777777" w:rsidR="00A2544E" w:rsidRPr="0073350A" w:rsidRDefault="00000000">
      <w:pPr>
        <w:numPr>
          <w:ilvl w:val="0"/>
          <w:numId w:val="7"/>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Cercetări în domeniul macroeconomic, sărăcia energetică (</w:t>
      </w:r>
      <w:proofErr w:type="spellStart"/>
      <w:r w:rsidRPr="0073350A">
        <w:rPr>
          <w:color w:val="000000"/>
          <w:lang w:val="ro-RO"/>
        </w:rPr>
        <w:t>Péter</w:t>
      </w:r>
      <w:proofErr w:type="spellEnd"/>
      <w:r w:rsidRPr="0073350A">
        <w:rPr>
          <w:color w:val="000000"/>
          <w:lang w:val="ro-RO"/>
        </w:rPr>
        <w:t xml:space="preserve"> Katalin Emőke)</w:t>
      </w:r>
    </w:p>
    <w:p w14:paraId="00000056" w14:textId="77777777" w:rsidR="00A2544E" w:rsidRPr="0073350A" w:rsidRDefault="00000000">
      <w:pPr>
        <w:numPr>
          <w:ilvl w:val="0"/>
          <w:numId w:val="7"/>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Funcționarea composesoratelor și a cooperativelor de producție (</w:t>
      </w:r>
      <w:proofErr w:type="spellStart"/>
      <w:r w:rsidRPr="0073350A">
        <w:rPr>
          <w:color w:val="000000"/>
          <w:lang w:val="ro-RO"/>
        </w:rPr>
        <w:t>Péter</w:t>
      </w:r>
      <w:proofErr w:type="spellEnd"/>
      <w:r w:rsidRPr="0073350A">
        <w:rPr>
          <w:color w:val="000000"/>
          <w:lang w:val="ro-RO"/>
        </w:rPr>
        <w:t xml:space="preserve"> Katalin Emőke)</w:t>
      </w:r>
    </w:p>
    <w:p w14:paraId="00000057" w14:textId="77777777" w:rsidR="00A2544E" w:rsidRPr="0073350A" w:rsidRDefault="00000000">
      <w:pPr>
        <w:numPr>
          <w:ilvl w:val="0"/>
          <w:numId w:val="7"/>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 xml:space="preserve">Analiza performanței </w:t>
      </w:r>
      <w:proofErr w:type="spellStart"/>
      <w:r w:rsidRPr="0073350A">
        <w:rPr>
          <w:color w:val="000000"/>
          <w:lang w:val="ro-RO"/>
        </w:rPr>
        <w:t>economico</w:t>
      </w:r>
      <w:proofErr w:type="spellEnd"/>
      <w:r w:rsidRPr="0073350A">
        <w:rPr>
          <w:color w:val="000000"/>
          <w:lang w:val="ro-RO"/>
        </w:rPr>
        <w:t xml:space="preserve">-financiare (Lőrincz </w:t>
      </w:r>
      <w:proofErr w:type="spellStart"/>
      <w:r w:rsidRPr="0073350A">
        <w:rPr>
          <w:color w:val="000000"/>
          <w:lang w:val="ro-RO"/>
        </w:rPr>
        <w:t>Annamária</w:t>
      </w:r>
      <w:proofErr w:type="spellEnd"/>
      <w:r w:rsidRPr="0073350A">
        <w:rPr>
          <w:color w:val="000000"/>
          <w:lang w:val="ro-RO"/>
        </w:rPr>
        <w:t>)</w:t>
      </w:r>
    </w:p>
    <w:p w14:paraId="00000058" w14:textId="77777777" w:rsidR="00A2544E" w:rsidRPr="0073350A" w:rsidRDefault="00000000">
      <w:pPr>
        <w:numPr>
          <w:ilvl w:val="0"/>
          <w:numId w:val="7"/>
        </w:numPr>
        <w:pBdr>
          <w:top w:val="nil"/>
          <w:left w:val="nil"/>
          <w:bottom w:val="nil"/>
          <w:right w:val="nil"/>
          <w:between w:val="nil"/>
        </w:pBdr>
        <w:spacing w:after="240" w:line="240" w:lineRule="auto"/>
        <w:ind w:hanging="288"/>
        <w:jc w:val="both"/>
        <w:rPr>
          <w:color w:val="000000"/>
          <w:lang w:val="ro-RO"/>
        </w:rPr>
      </w:pPr>
      <w:r w:rsidRPr="0073350A">
        <w:rPr>
          <w:color w:val="000000"/>
          <w:lang w:val="ro-RO"/>
        </w:rPr>
        <w:t>Examinarea eficacității educației IT în diferite domenii și metode (</w:t>
      </w:r>
      <w:proofErr w:type="spellStart"/>
      <w:r w:rsidRPr="0073350A">
        <w:rPr>
          <w:color w:val="000000"/>
          <w:lang w:val="ro-RO"/>
        </w:rPr>
        <w:t>Bíró</w:t>
      </w:r>
      <w:proofErr w:type="spellEnd"/>
      <w:r w:rsidRPr="0073350A">
        <w:rPr>
          <w:color w:val="000000"/>
          <w:lang w:val="ro-RO"/>
        </w:rPr>
        <w:t xml:space="preserve"> </w:t>
      </w:r>
      <w:proofErr w:type="spellStart"/>
      <w:r w:rsidRPr="0073350A">
        <w:rPr>
          <w:color w:val="000000"/>
          <w:lang w:val="ro-RO"/>
        </w:rPr>
        <w:t>Piroska</w:t>
      </w:r>
      <w:proofErr w:type="spellEnd"/>
      <w:r w:rsidRPr="0073350A">
        <w:rPr>
          <w:color w:val="000000"/>
          <w:lang w:val="ro-RO"/>
        </w:rPr>
        <w:t>)</w:t>
      </w:r>
    </w:p>
    <w:p w14:paraId="00000059" w14:textId="77777777" w:rsidR="00A2544E" w:rsidRPr="0073350A" w:rsidRDefault="00A2544E">
      <w:pPr>
        <w:spacing w:after="240"/>
        <w:ind w:hanging="288"/>
        <w:rPr>
          <w:lang w:val="ro-RO"/>
        </w:rPr>
      </w:pPr>
    </w:p>
    <w:p w14:paraId="0000005A" w14:textId="77777777" w:rsidR="00A2544E" w:rsidRPr="0073350A" w:rsidRDefault="00000000">
      <w:pPr>
        <w:spacing w:after="240"/>
        <w:ind w:left="-288"/>
        <w:rPr>
          <w:lang w:val="ro-RO"/>
        </w:rPr>
      </w:pPr>
      <w:r w:rsidRPr="0073350A">
        <w:rPr>
          <w:lang w:val="ro-RO"/>
        </w:rPr>
        <w:t xml:space="preserve">Un alt obiectiv pentru această perioadă este să realizăm transferul revistei </w:t>
      </w:r>
      <w:r w:rsidRPr="0073350A">
        <w:rPr>
          <w:i/>
          <w:lang w:val="ro-RO"/>
        </w:rPr>
        <w:t xml:space="preserve">Acta </w:t>
      </w:r>
      <w:proofErr w:type="spellStart"/>
      <w:r w:rsidRPr="0073350A">
        <w:rPr>
          <w:i/>
          <w:lang w:val="ro-RO"/>
        </w:rPr>
        <w:t>Universitatis</w:t>
      </w:r>
      <w:proofErr w:type="spellEnd"/>
      <w:r w:rsidRPr="0073350A">
        <w:rPr>
          <w:i/>
          <w:lang w:val="ro-RO"/>
        </w:rPr>
        <w:t xml:space="preserve"> </w:t>
      </w:r>
      <w:proofErr w:type="spellStart"/>
      <w:r w:rsidRPr="0073350A">
        <w:rPr>
          <w:i/>
          <w:lang w:val="ro-RO"/>
        </w:rPr>
        <w:t>Sapientiae</w:t>
      </w:r>
      <w:proofErr w:type="spellEnd"/>
      <w:r w:rsidRPr="0073350A">
        <w:rPr>
          <w:i/>
          <w:lang w:val="ro-RO"/>
        </w:rPr>
        <w:t xml:space="preserve">, </w:t>
      </w:r>
      <w:proofErr w:type="spellStart"/>
      <w:r w:rsidRPr="0073350A">
        <w:rPr>
          <w:i/>
          <w:lang w:val="ro-RO"/>
        </w:rPr>
        <w:t>Economics</w:t>
      </w:r>
      <w:proofErr w:type="spellEnd"/>
      <w:r w:rsidRPr="0073350A">
        <w:rPr>
          <w:i/>
          <w:lang w:val="ro-RO"/>
        </w:rPr>
        <w:t xml:space="preserve"> </w:t>
      </w:r>
      <w:proofErr w:type="spellStart"/>
      <w:r w:rsidRPr="0073350A">
        <w:rPr>
          <w:i/>
          <w:lang w:val="ro-RO"/>
        </w:rPr>
        <w:t>and</w:t>
      </w:r>
      <w:proofErr w:type="spellEnd"/>
      <w:r w:rsidRPr="0073350A">
        <w:rPr>
          <w:i/>
          <w:lang w:val="ro-RO"/>
        </w:rPr>
        <w:t xml:space="preserve"> Business</w:t>
      </w:r>
      <w:r w:rsidRPr="0073350A">
        <w:rPr>
          <w:lang w:val="ro-RO"/>
        </w:rPr>
        <w:t xml:space="preserve"> de la editura universității către editura Springer </w:t>
      </w:r>
      <w:proofErr w:type="spellStart"/>
      <w:r w:rsidRPr="0073350A">
        <w:rPr>
          <w:lang w:val="ro-RO"/>
        </w:rPr>
        <w:t>Nature</w:t>
      </w:r>
      <w:proofErr w:type="spellEnd"/>
      <w:r w:rsidRPr="0073350A">
        <w:rPr>
          <w:lang w:val="ro-RO"/>
        </w:rPr>
        <w:t>.</w:t>
      </w:r>
    </w:p>
    <w:sectPr w:rsidR="00A2544E" w:rsidRPr="0073350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310BA78-9422-4088-8396-BE8F28A64EB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2" w:fontKey="{B3E54725-97F3-4C7F-9CB7-E2443C55C4F7}"/>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3" w:fontKey="{2109DA1B-3AD5-4CEF-8B7C-CC53332EF13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800EB"/>
    <w:multiLevelType w:val="multilevel"/>
    <w:tmpl w:val="DDAA6FA8"/>
    <w:lvl w:ilvl="0">
      <w:start w:val="1"/>
      <w:numFmt w:val="bullet"/>
      <w:lvlText w:val="●"/>
      <w:lvlJc w:val="left"/>
      <w:pPr>
        <w:ind w:left="792" w:hanging="360"/>
      </w:pPr>
      <w:rPr>
        <w:rFonts w:ascii="Noto Sans Symbols" w:eastAsia="Noto Sans Symbols" w:hAnsi="Noto Sans Symbols" w:cs="Noto Sans Symbols"/>
      </w:rPr>
    </w:lvl>
    <w:lvl w:ilvl="1">
      <w:start w:val="1"/>
      <w:numFmt w:val="bullet"/>
      <w:lvlText w:val="o"/>
      <w:lvlJc w:val="left"/>
      <w:pPr>
        <w:ind w:left="1512" w:hanging="360"/>
      </w:pPr>
      <w:rPr>
        <w:rFonts w:ascii="Courier New" w:eastAsia="Courier New" w:hAnsi="Courier New" w:cs="Courier New"/>
      </w:rPr>
    </w:lvl>
    <w:lvl w:ilvl="2">
      <w:start w:val="1"/>
      <w:numFmt w:val="bullet"/>
      <w:lvlText w:val="▪"/>
      <w:lvlJc w:val="left"/>
      <w:pPr>
        <w:ind w:left="2232" w:hanging="360"/>
      </w:pPr>
      <w:rPr>
        <w:rFonts w:ascii="Noto Sans Symbols" w:eastAsia="Noto Sans Symbols" w:hAnsi="Noto Sans Symbols" w:cs="Noto Sans Symbols"/>
      </w:rPr>
    </w:lvl>
    <w:lvl w:ilvl="3">
      <w:start w:val="1"/>
      <w:numFmt w:val="bullet"/>
      <w:lvlText w:val="●"/>
      <w:lvlJc w:val="left"/>
      <w:pPr>
        <w:ind w:left="2952" w:hanging="360"/>
      </w:pPr>
      <w:rPr>
        <w:rFonts w:ascii="Noto Sans Symbols" w:eastAsia="Noto Sans Symbols" w:hAnsi="Noto Sans Symbols" w:cs="Noto Sans Symbols"/>
      </w:rPr>
    </w:lvl>
    <w:lvl w:ilvl="4">
      <w:start w:val="1"/>
      <w:numFmt w:val="bullet"/>
      <w:lvlText w:val="o"/>
      <w:lvlJc w:val="left"/>
      <w:pPr>
        <w:ind w:left="3672" w:hanging="360"/>
      </w:pPr>
      <w:rPr>
        <w:rFonts w:ascii="Courier New" w:eastAsia="Courier New" w:hAnsi="Courier New" w:cs="Courier New"/>
      </w:rPr>
    </w:lvl>
    <w:lvl w:ilvl="5">
      <w:start w:val="1"/>
      <w:numFmt w:val="bullet"/>
      <w:lvlText w:val="▪"/>
      <w:lvlJc w:val="left"/>
      <w:pPr>
        <w:ind w:left="4392" w:hanging="360"/>
      </w:pPr>
      <w:rPr>
        <w:rFonts w:ascii="Noto Sans Symbols" w:eastAsia="Noto Sans Symbols" w:hAnsi="Noto Sans Symbols" w:cs="Noto Sans Symbols"/>
      </w:rPr>
    </w:lvl>
    <w:lvl w:ilvl="6">
      <w:start w:val="1"/>
      <w:numFmt w:val="bullet"/>
      <w:lvlText w:val="●"/>
      <w:lvlJc w:val="left"/>
      <w:pPr>
        <w:ind w:left="5112" w:hanging="360"/>
      </w:pPr>
      <w:rPr>
        <w:rFonts w:ascii="Noto Sans Symbols" w:eastAsia="Noto Sans Symbols" w:hAnsi="Noto Sans Symbols" w:cs="Noto Sans Symbols"/>
      </w:rPr>
    </w:lvl>
    <w:lvl w:ilvl="7">
      <w:start w:val="1"/>
      <w:numFmt w:val="bullet"/>
      <w:lvlText w:val="o"/>
      <w:lvlJc w:val="left"/>
      <w:pPr>
        <w:ind w:left="5832" w:hanging="360"/>
      </w:pPr>
      <w:rPr>
        <w:rFonts w:ascii="Courier New" w:eastAsia="Courier New" w:hAnsi="Courier New" w:cs="Courier New"/>
      </w:rPr>
    </w:lvl>
    <w:lvl w:ilvl="8">
      <w:start w:val="1"/>
      <w:numFmt w:val="bullet"/>
      <w:lvlText w:val="▪"/>
      <w:lvlJc w:val="left"/>
      <w:pPr>
        <w:ind w:left="6552" w:hanging="360"/>
      </w:pPr>
      <w:rPr>
        <w:rFonts w:ascii="Noto Sans Symbols" w:eastAsia="Noto Sans Symbols" w:hAnsi="Noto Sans Symbols" w:cs="Noto Sans Symbols"/>
      </w:rPr>
    </w:lvl>
  </w:abstractNum>
  <w:abstractNum w:abstractNumId="1" w15:restartNumberingAfterBreak="0">
    <w:nsid w:val="150C2214"/>
    <w:multiLevelType w:val="multilevel"/>
    <w:tmpl w:val="02B8AA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477623"/>
    <w:multiLevelType w:val="multilevel"/>
    <w:tmpl w:val="CE30A558"/>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A784BBB"/>
    <w:multiLevelType w:val="multilevel"/>
    <w:tmpl w:val="1DCC80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6E05240"/>
    <w:multiLevelType w:val="multilevel"/>
    <w:tmpl w:val="2FB6A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7E062C6"/>
    <w:multiLevelType w:val="multilevel"/>
    <w:tmpl w:val="1F0EBE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61DC706E"/>
    <w:multiLevelType w:val="multilevel"/>
    <w:tmpl w:val="F80A453E"/>
    <w:lvl w:ilvl="0">
      <w:start w:val="1"/>
      <w:numFmt w:val="bullet"/>
      <w:lvlText w:val="●"/>
      <w:lvlJc w:val="left"/>
      <w:pPr>
        <w:ind w:left="740" w:hanging="360"/>
      </w:pPr>
      <w:rPr>
        <w:rFonts w:ascii="Noto Sans Symbols" w:eastAsia="Noto Sans Symbols" w:hAnsi="Noto Sans Symbols" w:cs="Noto Sans Symbols"/>
      </w:rPr>
    </w:lvl>
    <w:lvl w:ilvl="1">
      <w:start w:val="1"/>
      <w:numFmt w:val="bullet"/>
      <w:lvlText w:val="o"/>
      <w:lvlJc w:val="left"/>
      <w:pPr>
        <w:ind w:left="1460" w:hanging="360"/>
      </w:pPr>
      <w:rPr>
        <w:rFonts w:ascii="Courier New" w:eastAsia="Courier New" w:hAnsi="Courier New" w:cs="Courier New"/>
      </w:rPr>
    </w:lvl>
    <w:lvl w:ilvl="2">
      <w:start w:val="1"/>
      <w:numFmt w:val="bullet"/>
      <w:lvlText w:val="▪"/>
      <w:lvlJc w:val="left"/>
      <w:pPr>
        <w:ind w:left="2180" w:hanging="360"/>
      </w:pPr>
      <w:rPr>
        <w:rFonts w:ascii="Noto Sans Symbols" w:eastAsia="Noto Sans Symbols" w:hAnsi="Noto Sans Symbols" w:cs="Noto Sans Symbols"/>
      </w:rPr>
    </w:lvl>
    <w:lvl w:ilvl="3">
      <w:start w:val="1"/>
      <w:numFmt w:val="bullet"/>
      <w:lvlText w:val="●"/>
      <w:lvlJc w:val="left"/>
      <w:pPr>
        <w:ind w:left="2900" w:hanging="360"/>
      </w:pPr>
      <w:rPr>
        <w:rFonts w:ascii="Noto Sans Symbols" w:eastAsia="Noto Sans Symbols" w:hAnsi="Noto Sans Symbols" w:cs="Noto Sans Symbols"/>
      </w:rPr>
    </w:lvl>
    <w:lvl w:ilvl="4">
      <w:start w:val="1"/>
      <w:numFmt w:val="bullet"/>
      <w:lvlText w:val="o"/>
      <w:lvlJc w:val="left"/>
      <w:pPr>
        <w:ind w:left="3620" w:hanging="360"/>
      </w:pPr>
      <w:rPr>
        <w:rFonts w:ascii="Courier New" w:eastAsia="Courier New" w:hAnsi="Courier New" w:cs="Courier New"/>
      </w:rPr>
    </w:lvl>
    <w:lvl w:ilvl="5">
      <w:start w:val="1"/>
      <w:numFmt w:val="bullet"/>
      <w:lvlText w:val="▪"/>
      <w:lvlJc w:val="left"/>
      <w:pPr>
        <w:ind w:left="4340" w:hanging="360"/>
      </w:pPr>
      <w:rPr>
        <w:rFonts w:ascii="Noto Sans Symbols" w:eastAsia="Noto Sans Symbols" w:hAnsi="Noto Sans Symbols" w:cs="Noto Sans Symbols"/>
      </w:rPr>
    </w:lvl>
    <w:lvl w:ilvl="6">
      <w:start w:val="1"/>
      <w:numFmt w:val="bullet"/>
      <w:lvlText w:val="●"/>
      <w:lvlJc w:val="left"/>
      <w:pPr>
        <w:ind w:left="5060" w:hanging="360"/>
      </w:pPr>
      <w:rPr>
        <w:rFonts w:ascii="Noto Sans Symbols" w:eastAsia="Noto Sans Symbols" w:hAnsi="Noto Sans Symbols" w:cs="Noto Sans Symbols"/>
      </w:rPr>
    </w:lvl>
    <w:lvl w:ilvl="7">
      <w:start w:val="1"/>
      <w:numFmt w:val="bullet"/>
      <w:lvlText w:val="o"/>
      <w:lvlJc w:val="left"/>
      <w:pPr>
        <w:ind w:left="5780" w:hanging="360"/>
      </w:pPr>
      <w:rPr>
        <w:rFonts w:ascii="Courier New" w:eastAsia="Courier New" w:hAnsi="Courier New" w:cs="Courier New"/>
      </w:rPr>
    </w:lvl>
    <w:lvl w:ilvl="8">
      <w:start w:val="1"/>
      <w:numFmt w:val="bullet"/>
      <w:lvlText w:val="▪"/>
      <w:lvlJc w:val="left"/>
      <w:pPr>
        <w:ind w:left="6500" w:hanging="360"/>
      </w:pPr>
      <w:rPr>
        <w:rFonts w:ascii="Noto Sans Symbols" w:eastAsia="Noto Sans Symbols" w:hAnsi="Noto Sans Symbols" w:cs="Noto Sans Symbols"/>
      </w:rPr>
    </w:lvl>
  </w:abstractNum>
  <w:abstractNum w:abstractNumId="7" w15:restartNumberingAfterBreak="0">
    <w:nsid w:val="645D0874"/>
    <w:multiLevelType w:val="multilevel"/>
    <w:tmpl w:val="01DCB9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31E1068"/>
    <w:multiLevelType w:val="multilevel"/>
    <w:tmpl w:val="19448C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84489237">
    <w:abstractNumId w:val="7"/>
  </w:num>
  <w:num w:numId="2" w16cid:durableId="1539006938">
    <w:abstractNumId w:val="3"/>
  </w:num>
  <w:num w:numId="3" w16cid:durableId="38555430">
    <w:abstractNumId w:val="8"/>
  </w:num>
  <w:num w:numId="4" w16cid:durableId="342050385">
    <w:abstractNumId w:val="6"/>
  </w:num>
  <w:num w:numId="5" w16cid:durableId="1180510902">
    <w:abstractNumId w:val="4"/>
  </w:num>
  <w:num w:numId="6" w16cid:durableId="520703106">
    <w:abstractNumId w:val="2"/>
  </w:num>
  <w:num w:numId="7" w16cid:durableId="1690713330">
    <w:abstractNumId w:val="1"/>
  </w:num>
  <w:num w:numId="8" w16cid:durableId="1901868368">
    <w:abstractNumId w:val="0"/>
  </w:num>
  <w:num w:numId="9" w16cid:durableId="20716587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44E"/>
    <w:rsid w:val="003778FF"/>
    <w:rsid w:val="0073350A"/>
    <w:rsid w:val="00A25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F258BA-B6F0-4EB5-9D45-C9DD0FEE3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400" w:after="120"/>
      <w:outlineLvl w:val="0"/>
    </w:pPr>
    <w:rPr>
      <w:sz w:val="40"/>
      <w:szCs w:val="40"/>
    </w:rPr>
  </w:style>
  <w:style w:type="paragraph" w:styleId="Cmsor2">
    <w:name w:val="heading 2"/>
    <w:basedOn w:val="Norml"/>
    <w:next w:val="Norml"/>
    <w:uiPriority w:val="9"/>
    <w:semiHidden/>
    <w:unhideWhenUsed/>
    <w:qFormat/>
    <w:pPr>
      <w:keepNext/>
      <w:keepLines/>
      <w:spacing w:before="360" w:after="120"/>
      <w:outlineLvl w:val="1"/>
    </w:pPr>
    <w:rPr>
      <w:sz w:val="32"/>
      <w:szCs w:val="32"/>
    </w:rPr>
  </w:style>
  <w:style w:type="paragraph" w:styleId="Cmsor3">
    <w:name w:val="heading 3"/>
    <w:basedOn w:val="Norml"/>
    <w:next w:val="Norml"/>
    <w:uiPriority w:val="9"/>
    <w:semiHidden/>
    <w:unhideWhenUsed/>
    <w:qFormat/>
    <w:pPr>
      <w:keepNext/>
      <w:keepLines/>
      <w:spacing w:before="320" w:after="80"/>
      <w:outlineLvl w:val="2"/>
    </w:pPr>
    <w:rPr>
      <w:color w:val="434343"/>
      <w:sz w:val="28"/>
      <w:szCs w:val="28"/>
    </w:rPr>
  </w:style>
  <w:style w:type="paragraph" w:styleId="Cmsor4">
    <w:name w:val="heading 4"/>
    <w:basedOn w:val="Norml"/>
    <w:next w:val="Norml"/>
    <w:uiPriority w:val="9"/>
    <w:semiHidden/>
    <w:unhideWhenUsed/>
    <w:qFormat/>
    <w:pPr>
      <w:keepNext/>
      <w:keepLines/>
      <w:spacing w:before="280" w:after="80"/>
      <w:outlineLvl w:val="3"/>
    </w:pPr>
    <w:rPr>
      <w:color w:val="666666"/>
      <w:sz w:val="24"/>
      <w:szCs w:val="24"/>
    </w:rPr>
  </w:style>
  <w:style w:type="paragraph" w:styleId="Cmsor5">
    <w:name w:val="heading 5"/>
    <w:basedOn w:val="Norml"/>
    <w:next w:val="Norml"/>
    <w:uiPriority w:val="9"/>
    <w:semiHidden/>
    <w:unhideWhenUsed/>
    <w:qFormat/>
    <w:pPr>
      <w:keepNext/>
      <w:keepLines/>
      <w:spacing w:before="240" w:after="80"/>
      <w:outlineLvl w:val="4"/>
    </w:pPr>
    <w:rPr>
      <w:color w:val="666666"/>
    </w:rPr>
  </w:style>
  <w:style w:type="paragraph" w:styleId="Cmsor6">
    <w:name w:val="heading 6"/>
    <w:basedOn w:val="Norml"/>
    <w:next w:val="Norml"/>
    <w:uiPriority w:val="9"/>
    <w:semiHidden/>
    <w:unhideWhenUsed/>
    <w:qFormat/>
    <w:pPr>
      <w:keepNext/>
      <w:keepLines/>
      <w:spacing w:before="240" w:after="80"/>
      <w:outlineLvl w:val="5"/>
    </w:pPr>
    <w:rPr>
      <w:i/>
      <w:color w:val="66666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Listaszerbekezds">
    <w:name w:val="List Paragraph"/>
    <w:uiPriority w:val="34"/>
    <w:qFormat/>
    <w:rsid w:val="0056138A"/>
    <w:pPr>
      <w:ind w:left="720"/>
      <w:contextualSpacing/>
    </w:pPr>
  </w:style>
  <w:style w:type="paragraph" w:styleId="Alcm">
    <w:name w:val="Subtitle"/>
    <w:basedOn w:val="Norml"/>
    <w:next w:val="Norm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ijKwWV31d7olIrPf1+EFciEzhg==">CgMxLjAyDWgudXQ0OWs2Mmd6cmM4AHIhMWlkUnRpQ1BLdHB0SmR6eFlqNkNPRGJjZ2JpczhzY0cx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1607</Words>
  <Characters>9161</Characters>
  <Application>Microsoft Office Word</Application>
  <DocSecurity>0</DocSecurity>
  <Lines>76</Lines>
  <Paragraphs>21</Paragraphs>
  <ScaleCrop>false</ScaleCrop>
  <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Zsolt Sandor</cp:lastModifiedBy>
  <cp:revision>2</cp:revision>
  <dcterms:created xsi:type="dcterms:W3CDTF">2025-10-30T10:21:00Z</dcterms:created>
  <dcterms:modified xsi:type="dcterms:W3CDTF">2025-11-06T07:59:00Z</dcterms:modified>
</cp:coreProperties>
</file>